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62" w:rsidRPr="00D10C6A" w:rsidRDefault="00FF7495" w:rsidP="00E71EAE">
      <w:pPr>
        <w:jc w:val="both"/>
        <w:rPr>
          <w:rStyle w:val="CitaoHTML"/>
          <w:rFonts w:eastAsiaTheme="majorEastAsia"/>
          <w:color w:val="auto"/>
          <w:sz w:val="32"/>
          <w:szCs w:val="32"/>
        </w:rPr>
      </w:pPr>
      <w:r>
        <w:rPr>
          <w:b/>
          <w:sz w:val="32"/>
          <w:szCs w:val="32"/>
          <w:u w:val="single"/>
        </w:rPr>
        <w:t>ATA Nº 01/2.021</w:t>
      </w:r>
      <w:r w:rsidR="00B526B5">
        <w:rPr>
          <w:b/>
          <w:sz w:val="32"/>
          <w:szCs w:val="32"/>
          <w:u w:val="single"/>
        </w:rPr>
        <w:t xml:space="preserve"> DA REUNIÃO</w:t>
      </w:r>
      <w:r w:rsidR="00D14851">
        <w:rPr>
          <w:b/>
          <w:sz w:val="32"/>
          <w:szCs w:val="32"/>
          <w:u w:val="single"/>
        </w:rPr>
        <w:t xml:space="preserve"> ORDINÁRIA</w:t>
      </w:r>
      <w:r w:rsidR="00D14851">
        <w:rPr>
          <w:sz w:val="32"/>
          <w:szCs w:val="32"/>
        </w:rPr>
        <w:t xml:space="preserve"> </w:t>
      </w:r>
      <w:r w:rsidR="00D14851" w:rsidRPr="00D14851">
        <w:rPr>
          <w:b/>
          <w:sz w:val="32"/>
          <w:szCs w:val="32"/>
          <w:u w:val="single"/>
        </w:rPr>
        <w:t>DO FÓRUM DE COMBATE À CORRUPÇÃO DE ALAGOAS</w:t>
      </w:r>
      <w:r w:rsidR="00D14851">
        <w:rPr>
          <w:b/>
          <w:sz w:val="32"/>
          <w:szCs w:val="32"/>
          <w:u w:val="single"/>
        </w:rPr>
        <w:t xml:space="preserve">, REALIZADA DE FORMA DIGITAL, NO SEGUNDO DIA DO MÊS DE FEVEREIRO, DO ANO DE DOIS MIL E VINTE E </w:t>
      </w:r>
      <w:r w:rsidR="00D14851" w:rsidRPr="00D14851">
        <w:rPr>
          <w:b/>
          <w:sz w:val="32"/>
          <w:szCs w:val="32"/>
          <w:u w:val="single"/>
        </w:rPr>
        <w:t>UM</w:t>
      </w:r>
      <w:r w:rsidR="00D14851">
        <w:rPr>
          <w:sz w:val="32"/>
          <w:szCs w:val="32"/>
        </w:rPr>
        <w:t xml:space="preserve"> </w:t>
      </w:r>
      <w:r w:rsidR="00703725">
        <w:rPr>
          <w:sz w:val="32"/>
          <w:szCs w:val="32"/>
        </w:rPr>
        <w:t xml:space="preserve"> -  No dia dois de fevereiro de dois mil e vinte e um, às quatorze horas e qu</w:t>
      </w:r>
      <w:r w:rsidR="00D626E8">
        <w:rPr>
          <w:sz w:val="32"/>
          <w:szCs w:val="32"/>
        </w:rPr>
        <w:t xml:space="preserve">arenta e dois minutos, </w:t>
      </w:r>
      <w:r w:rsidR="00703725">
        <w:rPr>
          <w:sz w:val="32"/>
          <w:szCs w:val="32"/>
        </w:rPr>
        <w:t xml:space="preserve">de forma digital, em atenção à convocação regularmente expedida, participaram os seguintes </w:t>
      </w:r>
      <w:proofErr w:type="spellStart"/>
      <w:r w:rsidR="00703725">
        <w:rPr>
          <w:sz w:val="32"/>
          <w:szCs w:val="32"/>
        </w:rPr>
        <w:t>membros:Srs</w:t>
      </w:r>
      <w:proofErr w:type="spellEnd"/>
      <w:r w:rsidR="00703725">
        <w:rPr>
          <w:sz w:val="32"/>
          <w:szCs w:val="32"/>
        </w:rPr>
        <w:t xml:space="preserve">. </w:t>
      </w:r>
      <w:proofErr w:type="spellStart"/>
      <w:r w:rsidR="00703725" w:rsidRPr="00F75F24">
        <w:rPr>
          <w:sz w:val="32"/>
          <w:szCs w:val="32"/>
        </w:rPr>
        <w:t>Claudivan</w:t>
      </w:r>
      <w:proofErr w:type="spellEnd"/>
      <w:r w:rsidR="00703725" w:rsidRPr="00F75F24">
        <w:rPr>
          <w:sz w:val="32"/>
          <w:szCs w:val="32"/>
        </w:rPr>
        <w:t xml:space="preserve"> da Silva Costa(TCU), Fernando Teles de Farias(Arquidiocese de Maceió)</w:t>
      </w:r>
      <w:r w:rsidR="00D626E8">
        <w:rPr>
          <w:sz w:val="32"/>
          <w:szCs w:val="32"/>
        </w:rPr>
        <w:t xml:space="preserve">, </w:t>
      </w:r>
      <w:r w:rsidR="00703725" w:rsidRPr="00F75F24">
        <w:rPr>
          <w:sz w:val="32"/>
          <w:szCs w:val="32"/>
        </w:rPr>
        <w:t>Gustavo Henrique Albuquerque Santos(MPC/AL)</w:t>
      </w:r>
      <w:r w:rsidR="00D626E8">
        <w:rPr>
          <w:sz w:val="32"/>
          <w:szCs w:val="32"/>
        </w:rPr>
        <w:t xml:space="preserve">, </w:t>
      </w:r>
      <w:r w:rsidR="00703725" w:rsidRPr="00F75F24">
        <w:rPr>
          <w:sz w:val="32"/>
          <w:szCs w:val="32"/>
        </w:rPr>
        <w:t>José Carlos Castro(MPE/AL)</w:t>
      </w:r>
      <w:r w:rsidR="00703725">
        <w:rPr>
          <w:sz w:val="32"/>
          <w:szCs w:val="32"/>
        </w:rPr>
        <w:t>,</w:t>
      </w:r>
      <w:r w:rsidR="00703725" w:rsidRPr="00F73185">
        <w:rPr>
          <w:sz w:val="32"/>
          <w:szCs w:val="32"/>
        </w:rPr>
        <w:t xml:space="preserve"> </w:t>
      </w:r>
      <w:proofErr w:type="spellStart"/>
      <w:r w:rsidR="00703725" w:rsidRPr="00F75F24">
        <w:rPr>
          <w:sz w:val="32"/>
          <w:szCs w:val="32"/>
        </w:rPr>
        <w:t>Nelton</w:t>
      </w:r>
      <w:proofErr w:type="spellEnd"/>
      <w:r w:rsidR="00703725" w:rsidRPr="00F75F24">
        <w:rPr>
          <w:sz w:val="32"/>
          <w:szCs w:val="32"/>
        </w:rPr>
        <w:t xml:space="preserve"> Martins Yin Filho(CGU)</w:t>
      </w:r>
      <w:r w:rsidR="00703725">
        <w:rPr>
          <w:sz w:val="32"/>
          <w:szCs w:val="32"/>
        </w:rPr>
        <w:t xml:space="preserve">, Pedro Guido da </w:t>
      </w:r>
      <w:r w:rsidR="00703725" w:rsidRPr="00F75F24">
        <w:rPr>
          <w:sz w:val="32"/>
          <w:szCs w:val="32"/>
        </w:rPr>
        <w:t>Silva(ISV),</w:t>
      </w:r>
      <w:r w:rsidR="00703725">
        <w:rPr>
          <w:sz w:val="32"/>
          <w:szCs w:val="32"/>
        </w:rPr>
        <w:t xml:space="preserve"> Rodrigo Siqueira Cavalcante(TCE/AL), </w:t>
      </w:r>
      <w:proofErr w:type="spellStart"/>
      <w:r w:rsidR="00703725" w:rsidRPr="00F75F24">
        <w:rPr>
          <w:sz w:val="32"/>
          <w:szCs w:val="32"/>
        </w:rPr>
        <w:t>Thyago</w:t>
      </w:r>
      <w:proofErr w:type="spellEnd"/>
      <w:r w:rsidR="00703725" w:rsidRPr="00F75F24">
        <w:rPr>
          <w:sz w:val="32"/>
          <w:szCs w:val="32"/>
        </w:rPr>
        <w:t xml:space="preserve"> Sampaio(UFAL)</w:t>
      </w:r>
      <w:r w:rsidR="00703725">
        <w:rPr>
          <w:sz w:val="32"/>
          <w:szCs w:val="32"/>
        </w:rPr>
        <w:t xml:space="preserve"> e as Sras. </w:t>
      </w:r>
      <w:proofErr w:type="spellStart"/>
      <w:r w:rsidR="00703725" w:rsidRPr="00F75F24">
        <w:rPr>
          <w:sz w:val="32"/>
          <w:szCs w:val="32"/>
        </w:rPr>
        <w:t>Helenice</w:t>
      </w:r>
      <w:proofErr w:type="spellEnd"/>
      <w:r w:rsidR="00703725" w:rsidRPr="00F75F24">
        <w:rPr>
          <w:sz w:val="32"/>
          <w:szCs w:val="32"/>
        </w:rPr>
        <w:t xml:space="preserve"> Balbino Silva(SINTEAL)</w:t>
      </w:r>
      <w:r w:rsidR="00703725">
        <w:rPr>
          <w:sz w:val="32"/>
          <w:szCs w:val="32"/>
        </w:rPr>
        <w:t xml:space="preserve">, </w:t>
      </w:r>
      <w:proofErr w:type="spellStart"/>
      <w:r w:rsidR="00703725">
        <w:rPr>
          <w:sz w:val="32"/>
          <w:szCs w:val="32"/>
        </w:rPr>
        <w:t>Lisângela</w:t>
      </w:r>
      <w:proofErr w:type="spellEnd"/>
      <w:r w:rsidR="00703725">
        <w:rPr>
          <w:sz w:val="32"/>
          <w:szCs w:val="32"/>
        </w:rPr>
        <w:t xml:space="preserve"> Maria  </w:t>
      </w:r>
      <w:proofErr w:type="spellStart"/>
      <w:r w:rsidR="00703725">
        <w:rPr>
          <w:sz w:val="32"/>
          <w:szCs w:val="32"/>
        </w:rPr>
        <w:t>Rubik</w:t>
      </w:r>
      <w:proofErr w:type="spellEnd"/>
      <w:r w:rsidR="00703725">
        <w:rPr>
          <w:sz w:val="32"/>
          <w:szCs w:val="32"/>
        </w:rPr>
        <w:t xml:space="preserve"> da Silva(CRC),</w:t>
      </w:r>
      <w:r w:rsidR="00703725" w:rsidRPr="004C44F0">
        <w:rPr>
          <w:sz w:val="32"/>
          <w:szCs w:val="32"/>
        </w:rPr>
        <w:t xml:space="preserve"> </w:t>
      </w:r>
      <w:r w:rsidR="00703725" w:rsidRPr="00F75F24">
        <w:rPr>
          <w:sz w:val="32"/>
          <w:szCs w:val="32"/>
        </w:rPr>
        <w:t>Maria de Fátima Accioly Canuto Wanderlei</w:t>
      </w:r>
      <w:r w:rsidR="00703725">
        <w:rPr>
          <w:sz w:val="32"/>
          <w:szCs w:val="32"/>
        </w:rPr>
        <w:t xml:space="preserve"> </w:t>
      </w:r>
      <w:r w:rsidR="00703725" w:rsidRPr="00F75F24">
        <w:rPr>
          <w:sz w:val="32"/>
          <w:szCs w:val="32"/>
        </w:rPr>
        <w:t>(CEDDH)</w:t>
      </w:r>
      <w:r w:rsidR="00703725" w:rsidRPr="004C44F0">
        <w:rPr>
          <w:sz w:val="32"/>
          <w:szCs w:val="32"/>
        </w:rPr>
        <w:t xml:space="preserve"> </w:t>
      </w:r>
      <w:r w:rsidR="00703725">
        <w:rPr>
          <w:sz w:val="32"/>
          <w:szCs w:val="32"/>
        </w:rPr>
        <w:t xml:space="preserve">e </w:t>
      </w:r>
      <w:r w:rsidR="00703725" w:rsidRPr="00F75F24">
        <w:rPr>
          <w:sz w:val="32"/>
          <w:szCs w:val="32"/>
        </w:rPr>
        <w:t>Valéria Bezerra(ISV)</w:t>
      </w:r>
      <w:r w:rsidR="00703725">
        <w:rPr>
          <w:sz w:val="32"/>
          <w:szCs w:val="32"/>
        </w:rPr>
        <w:t>.</w:t>
      </w:r>
      <w:r w:rsidR="00D14851">
        <w:rPr>
          <w:sz w:val="32"/>
          <w:szCs w:val="32"/>
        </w:rPr>
        <w:t xml:space="preserve"> - </w:t>
      </w:r>
      <w:r w:rsidR="007B2E50" w:rsidRPr="00F75F24">
        <w:rPr>
          <w:b/>
          <w:sz w:val="32"/>
          <w:szCs w:val="32"/>
          <w:u w:val="single"/>
        </w:rPr>
        <w:t xml:space="preserve">Item I da Pauta: </w:t>
      </w:r>
      <w:r w:rsidR="007B2E50">
        <w:rPr>
          <w:b/>
          <w:sz w:val="32"/>
          <w:szCs w:val="32"/>
          <w:u w:val="single"/>
        </w:rPr>
        <w:t>Apresentação da nova Comissão Executiva</w:t>
      </w:r>
      <w:r w:rsidR="007B2E50" w:rsidRPr="00F75F24">
        <w:rPr>
          <w:sz w:val="32"/>
          <w:szCs w:val="32"/>
        </w:rPr>
        <w:t>-</w:t>
      </w:r>
      <w:r w:rsidR="007E6CEB">
        <w:rPr>
          <w:sz w:val="32"/>
          <w:szCs w:val="32"/>
        </w:rPr>
        <w:t xml:space="preserve"> O Sr. Coordenador, de início,</w:t>
      </w:r>
      <w:r w:rsidR="007B2E50">
        <w:rPr>
          <w:sz w:val="32"/>
          <w:szCs w:val="32"/>
        </w:rPr>
        <w:t xml:space="preserve"> agrad</w:t>
      </w:r>
      <w:r w:rsidR="00D626E8">
        <w:rPr>
          <w:sz w:val="32"/>
          <w:szCs w:val="32"/>
        </w:rPr>
        <w:t xml:space="preserve">eceu a participação de todos </w:t>
      </w:r>
      <w:r w:rsidR="007B2E50">
        <w:rPr>
          <w:sz w:val="32"/>
          <w:szCs w:val="32"/>
        </w:rPr>
        <w:t>que atenderam à convocação e se fizeram prese</w:t>
      </w:r>
      <w:r w:rsidR="0057740B">
        <w:rPr>
          <w:sz w:val="32"/>
          <w:szCs w:val="32"/>
        </w:rPr>
        <w:t xml:space="preserve">ntes ao novo formato de reunião, e elogiou o efetivo trabalho realizado pela administração anterior.  </w:t>
      </w:r>
      <w:r w:rsidR="007B2E50">
        <w:rPr>
          <w:sz w:val="32"/>
          <w:szCs w:val="32"/>
        </w:rPr>
        <w:t xml:space="preserve"> Quanto à apresentação da nova Comissão Executiva, esta foi aprovada por unanimidade, para o corrente exercício, e terá como in</w:t>
      </w:r>
      <w:r w:rsidR="0065584C">
        <w:rPr>
          <w:sz w:val="32"/>
          <w:szCs w:val="32"/>
        </w:rPr>
        <w:t xml:space="preserve">tegrantes os seguintes membros: </w:t>
      </w:r>
      <w:r w:rsidR="007B2E50">
        <w:rPr>
          <w:sz w:val="32"/>
          <w:szCs w:val="32"/>
        </w:rPr>
        <w:t>Coordenador</w:t>
      </w:r>
      <w:r w:rsidR="0065584C">
        <w:rPr>
          <w:sz w:val="32"/>
          <w:szCs w:val="32"/>
        </w:rPr>
        <w:t xml:space="preserve"> </w:t>
      </w:r>
      <w:r w:rsidR="007B2E50">
        <w:rPr>
          <w:sz w:val="32"/>
          <w:szCs w:val="32"/>
        </w:rPr>
        <w:t xml:space="preserve">- Sr. </w:t>
      </w:r>
      <w:proofErr w:type="spellStart"/>
      <w:r w:rsidR="007B2E50" w:rsidRPr="00F75F24">
        <w:rPr>
          <w:sz w:val="32"/>
          <w:szCs w:val="32"/>
        </w:rPr>
        <w:t>Nelton</w:t>
      </w:r>
      <w:proofErr w:type="spellEnd"/>
      <w:r w:rsidR="007B2E50" w:rsidRPr="00F75F24">
        <w:rPr>
          <w:sz w:val="32"/>
          <w:szCs w:val="32"/>
        </w:rPr>
        <w:t xml:space="preserve"> Martins Yin Filho</w:t>
      </w:r>
      <w:r w:rsidR="007B2E50">
        <w:rPr>
          <w:sz w:val="32"/>
          <w:szCs w:val="32"/>
        </w:rPr>
        <w:t xml:space="preserve"> </w:t>
      </w:r>
      <w:r w:rsidR="007B2E50" w:rsidRPr="00F75F24">
        <w:rPr>
          <w:sz w:val="32"/>
          <w:szCs w:val="32"/>
        </w:rPr>
        <w:t>(CGU)</w:t>
      </w:r>
      <w:r w:rsidR="007B2E50">
        <w:rPr>
          <w:sz w:val="32"/>
          <w:szCs w:val="32"/>
        </w:rPr>
        <w:t>;</w:t>
      </w:r>
      <w:r w:rsidR="0065584C">
        <w:rPr>
          <w:sz w:val="32"/>
          <w:szCs w:val="32"/>
        </w:rPr>
        <w:t xml:space="preserve"> </w:t>
      </w:r>
      <w:r w:rsidR="007B2E50">
        <w:rPr>
          <w:sz w:val="32"/>
          <w:szCs w:val="32"/>
        </w:rPr>
        <w:t xml:space="preserve">Coordenador-Adjunto - Sr. </w:t>
      </w:r>
      <w:r w:rsidR="007B2E50" w:rsidRPr="00F75F24">
        <w:rPr>
          <w:sz w:val="32"/>
          <w:szCs w:val="32"/>
        </w:rPr>
        <w:t>Gustavo Henrique Albuquerque Santos(MPC/AL)</w:t>
      </w:r>
      <w:r w:rsidR="0065584C">
        <w:rPr>
          <w:sz w:val="32"/>
          <w:szCs w:val="32"/>
        </w:rPr>
        <w:t>;</w:t>
      </w:r>
      <w:r w:rsidR="00672DAE">
        <w:rPr>
          <w:sz w:val="32"/>
          <w:szCs w:val="32"/>
        </w:rPr>
        <w:t xml:space="preserve"> Secretário </w:t>
      </w:r>
      <w:r w:rsidR="0065584C">
        <w:rPr>
          <w:sz w:val="32"/>
          <w:szCs w:val="32"/>
        </w:rPr>
        <w:t>-</w:t>
      </w:r>
      <w:r w:rsidR="007B2E50">
        <w:rPr>
          <w:sz w:val="32"/>
          <w:szCs w:val="32"/>
        </w:rPr>
        <w:t xml:space="preserve"> Sr. Fernando Teles de Farias </w:t>
      </w:r>
      <w:r w:rsidR="007B2E50" w:rsidRPr="00F75F24">
        <w:rPr>
          <w:sz w:val="32"/>
          <w:szCs w:val="32"/>
        </w:rPr>
        <w:t>(Arquidiocese de Maceió)</w:t>
      </w:r>
      <w:r w:rsidR="0065584C">
        <w:rPr>
          <w:sz w:val="32"/>
          <w:szCs w:val="32"/>
        </w:rPr>
        <w:t xml:space="preserve"> e Secretária Substituta - </w:t>
      </w:r>
      <w:r w:rsidR="007B2E50">
        <w:rPr>
          <w:sz w:val="32"/>
          <w:szCs w:val="32"/>
        </w:rPr>
        <w:t>Sra.</w:t>
      </w:r>
      <w:r w:rsidR="007B2E50" w:rsidRPr="00CB1A0D">
        <w:rPr>
          <w:sz w:val="32"/>
          <w:szCs w:val="32"/>
        </w:rPr>
        <w:t xml:space="preserve"> </w:t>
      </w:r>
      <w:proofErr w:type="spellStart"/>
      <w:r w:rsidR="007B2E50">
        <w:rPr>
          <w:sz w:val="32"/>
          <w:szCs w:val="32"/>
        </w:rPr>
        <w:t>Lisângela</w:t>
      </w:r>
      <w:proofErr w:type="spellEnd"/>
      <w:r w:rsidR="007B2E50">
        <w:rPr>
          <w:sz w:val="32"/>
          <w:szCs w:val="32"/>
        </w:rPr>
        <w:t xml:space="preserve"> </w:t>
      </w:r>
      <w:proofErr w:type="gramStart"/>
      <w:r w:rsidR="007B2E50">
        <w:rPr>
          <w:sz w:val="32"/>
          <w:szCs w:val="32"/>
        </w:rPr>
        <w:t xml:space="preserve">Maria  </w:t>
      </w:r>
      <w:proofErr w:type="spellStart"/>
      <w:r w:rsidR="007B2E50">
        <w:rPr>
          <w:sz w:val="32"/>
          <w:szCs w:val="32"/>
        </w:rPr>
        <w:t>Rubik</w:t>
      </w:r>
      <w:proofErr w:type="spellEnd"/>
      <w:proofErr w:type="gramEnd"/>
      <w:r w:rsidR="007B2E50">
        <w:rPr>
          <w:sz w:val="32"/>
          <w:szCs w:val="32"/>
        </w:rPr>
        <w:t xml:space="preserve"> da Silva(CRC)</w:t>
      </w:r>
      <w:r w:rsidR="007B2E50" w:rsidRPr="00F75F24">
        <w:rPr>
          <w:sz w:val="32"/>
          <w:szCs w:val="32"/>
        </w:rPr>
        <w:t>.</w:t>
      </w:r>
      <w:r w:rsidR="0065584C">
        <w:rPr>
          <w:sz w:val="32"/>
          <w:szCs w:val="32"/>
        </w:rPr>
        <w:t xml:space="preserve"> </w:t>
      </w:r>
      <w:r w:rsidR="007B2E50">
        <w:rPr>
          <w:sz w:val="32"/>
          <w:szCs w:val="32"/>
        </w:rPr>
        <w:t xml:space="preserve">Ao término da anunciação, o Sr. </w:t>
      </w:r>
      <w:proofErr w:type="spellStart"/>
      <w:r w:rsidR="007B2E50">
        <w:rPr>
          <w:sz w:val="32"/>
          <w:szCs w:val="32"/>
        </w:rPr>
        <w:t>Claudivan</w:t>
      </w:r>
      <w:proofErr w:type="spellEnd"/>
      <w:r w:rsidR="007B2E50">
        <w:rPr>
          <w:sz w:val="32"/>
          <w:szCs w:val="32"/>
        </w:rPr>
        <w:t xml:space="preserve"> elogiou </w:t>
      </w:r>
      <w:r w:rsidR="0057740B">
        <w:rPr>
          <w:sz w:val="32"/>
          <w:szCs w:val="32"/>
        </w:rPr>
        <w:t>as indicações dos recém empossados,</w:t>
      </w:r>
      <w:r w:rsidR="0065584C">
        <w:rPr>
          <w:sz w:val="32"/>
          <w:szCs w:val="32"/>
        </w:rPr>
        <w:t xml:space="preserve"> Secretário e Secretária-Substituta</w:t>
      </w:r>
      <w:r w:rsidR="0057740B">
        <w:rPr>
          <w:sz w:val="32"/>
          <w:szCs w:val="32"/>
        </w:rPr>
        <w:t xml:space="preserve">, que agradeceram a confiança neles depositada. </w:t>
      </w:r>
      <w:r w:rsidR="007B2E50" w:rsidRPr="00F75F24">
        <w:rPr>
          <w:sz w:val="32"/>
          <w:szCs w:val="32"/>
        </w:rPr>
        <w:t xml:space="preserve"> </w:t>
      </w:r>
      <w:r w:rsidRPr="00F75F24">
        <w:rPr>
          <w:b/>
          <w:sz w:val="32"/>
          <w:szCs w:val="32"/>
          <w:u w:val="single"/>
        </w:rPr>
        <w:t>Item II da Pauta:</w:t>
      </w:r>
      <w:r w:rsidR="007B2E50">
        <w:rPr>
          <w:b/>
          <w:sz w:val="32"/>
          <w:szCs w:val="32"/>
          <w:u w:val="single"/>
        </w:rPr>
        <w:t xml:space="preserve"> Composição de Comitês</w:t>
      </w:r>
      <w:r w:rsidRPr="00F75F24">
        <w:rPr>
          <w:sz w:val="32"/>
          <w:szCs w:val="32"/>
        </w:rPr>
        <w:t>-</w:t>
      </w:r>
      <w:r w:rsidR="0065584C">
        <w:rPr>
          <w:sz w:val="32"/>
          <w:szCs w:val="32"/>
        </w:rPr>
        <w:t xml:space="preserve"> </w:t>
      </w:r>
      <w:r w:rsidR="00ED38DB">
        <w:rPr>
          <w:sz w:val="32"/>
          <w:szCs w:val="32"/>
        </w:rPr>
        <w:t>Partindo da organização anteriormente concebida</w:t>
      </w:r>
      <w:r w:rsidR="00E41676">
        <w:rPr>
          <w:sz w:val="32"/>
          <w:szCs w:val="32"/>
        </w:rPr>
        <w:t xml:space="preserve">, </w:t>
      </w:r>
      <w:r w:rsidR="00ED38DB">
        <w:rPr>
          <w:sz w:val="32"/>
          <w:szCs w:val="32"/>
        </w:rPr>
        <w:t xml:space="preserve">considerando, hoje, o novo processo de funcionamento do FOCCO, com o objetivo, ainda, de oferecer uma melhor convergência </w:t>
      </w:r>
      <w:r w:rsidR="00E41676">
        <w:rPr>
          <w:sz w:val="32"/>
          <w:szCs w:val="32"/>
        </w:rPr>
        <w:t>e contribuição dentro de seus propósitos, após um longo e produtivo debate, chegamos a seguinte estrutura:</w:t>
      </w:r>
      <w:r w:rsidR="0065584C">
        <w:rPr>
          <w:sz w:val="32"/>
          <w:szCs w:val="32"/>
        </w:rPr>
        <w:t xml:space="preserve"> </w:t>
      </w:r>
      <w:r w:rsidR="00A74BDA">
        <w:rPr>
          <w:b/>
          <w:sz w:val="32"/>
          <w:szCs w:val="32"/>
          <w:u w:val="single"/>
        </w:rPr>
        <w:t>a</w:t>
      </w:r>
      <w:r w:rsidR="00E41676" w:rsidRPr="00735FB0">
        <w:rPr>
          <w:b/>
          <w:sz w:val="32"/>
          <w:szCs w:val="32"/>
          <w:u w:val="single"/>
        </w:rPr>
        <w:t>) Comitê de Capacitação</w:t>
      </w:r>
      <w:r w:rsidR="0065584C">
        <w:rPr>
          <w:sz w:val="32"/>
          <w:szCs w:val="32"/>
        </w:rPr>
        <w:t xml:space="preserve"> -</w:t>
      </w:r>
      <w:r w:rsidR="00DD7271">
        <w:rPr>
          <w:sz w:val="32"/>
          <w:szCs w:val="32"/>
        </w:rPr>
        <w:t xml:space="preserve"> S</w:t>
      </w:r>
      <w:r w:rsidR="00E41676">
        <w:rPr>
          <w:sz w:val="32"/>
          <w:szCs w:val="32"/>
        </w:rPr>
        <w:t>ob a Coordenação d</w:t>
      </w:r>
      <w:r w:rsidR="003550F3">
        <w:rPr>
          <w:sz w:val="32"/>
          <w:szCs w:val="32"/>
        </w:rPr>
        <w:t>o</w:t>
      </w:r>
      <w:r w:rsidR="00E41676">
        <w:rPr>
          <w:sz w:val="32"/>
          <w:szCs w:val="32"/>
        </w:rPr>
        <w:t xml:space="preserve"> Sr. Pedro Gu</w:t>
      </w:r>
      <w:r w:rsidR="003550F3">
        <w:rPr>
          <w:sz w:val="32"/>
          <w:szCs w:val="32"/>
        </w:rPr>
        <w:t xml:space="preserve">ido, </w:t>
      </w:r>
      <w:r w:rsidR="00535A85">
        <w:rPr>
          <w:sz w:val="32"/>
          <w:szCs w:val="32"/>
        </w:rPr>
        <w:lastRenderedPageBreak/>
        <w:t>tem como objetivo levar aos jovens e à população em geral, uma oportunidade de conscientização sobre a im</w:t>
      </w:r>
      <w:r w:rsidR="0065584C">
        <w:rPr>
          <w:sz w:val="32"/>
          <w:szCs w:val="32"/>
        </w:rPr>
        <w:t xml:space="preserve">portância da função parlamentar, </w:t>
      </w:r>
      <w:r w:rsidR="00535A85">
        <w:rPr>
          <w:sz w:val="32"/>
          <w:szCs w:val="32"/>
        </w:rPr>
        <w:t>para que entendam como o representante da popu</w:t>
      </w:r>
      <w:r w:rsidR="00672DAE">
        <w:rPr>
          <w:sz w:val="32"/>
          <w:szCs w:val="32"/>
        </w:rPr>
        <w:t>lação atua, capacitando-os, dess</w:t>
      </w:r>
      <w:r w:rsidR="00535A85">
        <w:rPr>
          <w:sz w:val="32"/>
          <w:szCs w:val="32"/>
        </w:rPr>
        <w:t xml:space="preserve">e modo, a exercitar o controle social </w:t>
      </w:r>
      <w:r w:rsidR="00A136AF">
        <w:rPr>
          <w:sz w:val="32"/>
          <w:szCs w:val="32"/>
        </w:rPr>
        <w:t>desd</w:t>
      </w:r>
      <w:r w:rsidR="00535A85">
        <w:rPr>
          <w:sz w:val="32"/>
          <w:szCs w:val="32"/>
        </w:rPr>
        <w:t xml:space="preserve">e cedo. </w:t>
      </w:r>
      <w:r w:rsidR="00A136AF">
        <w:rPr>
          <w:sz w:val="32"/>
          <w:szCs w:val="32"/>
        </w:rPr>
        <w:t xml:space="preserve">O grupo contará </w:t>
      </w:r>
      <w:r w:rsidR="00950BC8">
        <w:rPr>
          <w:sz w:val="32"/>
          <w:szCs w:val="32"/>
        </w:rPr>
        <w:t>com a participação, ainda, d</w:t>
      </w:r>
      <w:r w:rsidR="003550F3">
        <w:rPr>
          <w:sz w:val="32"/>
          <w:szCs w:val="32"/>
        </w:rPr>
        <w:t>os seguintes membros: Srs. Fernando Teles, Fábio Soares</w:t>
      </w:r>
      <w:r w:rsidR="0065584C">
        <w:rPr>
          <w:sz w:val="32"/>
          <w:szCs w:val="32"/>
        </w:rPr>
        <w:t>,</w:t>
      </w:r>
      <w:r w:rsidR="003550F3">
        <w:rPr>
          <w:sz w:val="32"/>
          <w:szCs w:val="32"/>
        </w:rPr>
        <w:t xml:space="preserve"> </w:t>
      </w:r>
      <w:proofErr w:type="spellStart"/>
      <w:r w:rsidR="003550F3">
        <w:rPr>
          <w:sz w:val="32"/>
          <w:szCs w:val="32"/>
        </w:rPr>
        <w:t>Thyago</w:t>
      </w:r>
      <w:proofErr w:type="spellEnd"/>
      <w:r w:rsidR="003550F3">
        <w:rPr>
          <w:sz w:val="32"/>
          <w:szCs w:val="32"/>
        </w:rPr>
        <w:t xml:space="preserve"> Sampaio</w:t>
      </w:r>
      <w:r w:rsidR="0008252B">
        <w:rPr>
          <w:sz w:val="32"/>
          <w:szCs w:val="32"/>
        </w:rPr>
        <w:t>,</w:t>
      </w:r>
      <w:r w:rsidR="003550F3">
        <w:rPr>
          <w:sz w:val="32"/>
          <w:szCs w:val="32"/>
        </w:rPr>
        <w:t xml:space="preserve"> Rodrigo Siqueira</w:t>
      </w:r>
      <w:r w:rsidR="00D10C6A">
        <w:rPr>
          <w:sz w:val="32"/>
          <w:szCs w:val="32"/>
        </w:rPr>
        <w:t xml:space="preserve"> </w:t>
      </w:r>
      <w:r w:rsidR="00483C63">
        <w:rPr>
          <w:sz w:val="32"/>
          <w:szCs w:val="32"/>
        </w:rPr>
        <w:t xml:space="preserve">(egresso do Comitê de Governança e Integridade) </w:t>
      </w:r>
      <w:r w:rsidR="00735FB0">
        <w:rPr>
          <w:sz w:val="32"/>
          <w:szCs w:val="32"/>
        </w:rPr>
        <w:t xml:space="preserve">e as Sras. Valéria Bezerra, </w:t>
      </w:r>
      <w:proofErr w:type="spellStart"/>
      <w:r w:rsidR="00735FB0">
        <w:rPr>
          <w:sz w:val="32"/>
          <w:szCs w:val="32"/>
        </w:rPr>
        <w:t>Helenice</w:t>
      </w:r>
      <w:proofErr w:type="spellEnd"/>
      <w:r w:rsidR="00735FB0">
        <w:rPr>
          <w:sz w:val="32"/>
          <w:szCs w:val="32"/>
        </w:rPr>
        <w:t xml:space="preserve"> Balbino, Fátima Canuto e </w:t>
      </w:r>
      <w:proofErr w:type="spellStart"/>
      <w:r w:rsidR="00735FB0">
        <w:rPr>
          <w:sz w:val="32"/>
          <w:szCs w:val="32"/>
        </w:rPr>
        <w:t>Nadja</w:t>
      </w:r>
      <w:proofErr w:type="spellEnd"/>
      <w:r w:rsidR="00735FB0">
        <w:rPr>
          <w:sz w:val="32"/>
          <w:szCs w:val="32"/>
        </w:rPr>
        <w:t xml:space="preserve"> Pe</w:t>
      </w:r>
      <w:r w:rsidR="0065584C">
        <w:rPr>
          <w:sz w:val="32"/>
          <w:szCs w:val="32"/>
        </w:rPr>
        <w:t>ixoto</w:t>
      </w:r>
      <w:r w:rsidR="00735FB0">
        <w:rPr>
          <w:sz w:val="32"/>
          <w:szCs w:val="32"/>
        </w:rPr>
        <w:t>.</w:t>
      </w:r>
      <w:r w:rsidR="00483C63">
        <w:rPr>
          <w:sz w:val="32"/>
          <w:szCs w:val="32"/>
        </w:rPr>
        <w:t xml:space="preserve"> </w:t>
      </w:r>
      <w:r w:rsidR="00735FB0">
        <w:rPr>
          <w:sz w:val="32"/>
          <w:szCs w:val="32"/>
        </w:rPr>
        <w:t xml:space="preserve">Este grupo poderá contar, também, com o quadro da Escola de Contas do TCE/AL, do Sr. Sérgio </w:t>
      </w:r>
      <w:proofErr w:type="spellStart"/>
      <w:r w:rsidR="00735FB0">
        <w:rPr>
          <w:sz w:val="32"/>
          <w:szCs w:val="32"/>
        </w:rPr>
        <w:t>Studart</w:t>
      </w:r>
      <w:proofErr w:type="spellEnd"/>
      <w:r w:rsidR="0065584C">
        <w:rPr>
          <w:sz w:val="32"/>
          <w:szCs w:val="32"/>
        </w:rPr>
        <w:t>(CGU)</w:t>
      </w:r>
      <w:r w:rsidR="00735FB0">
        <w:rPr>
          <w:sz w:val="32"/>
          <w:szCs w:val="32"/>
        </w:rPr>
        <w:t xml:space="preserve"> e de outros membros palestrantes do FOCCO.</w:t>
      </w:r>
      <w:r w:rsidR="001558B8">
        <w:rPr>
          <w:sz w:val="32"/>
          <w:szCs w:val="32"/>
        </w:rPr>
        <w:t xml:space="preserve"> </w:t>
      </w:r>
      <w:r w:rsidR="00A74BDA">
        <w:rPr>
          <w:b/>
          <w:sz w:val="32"/>
          <w:szCs w:val="32"/>
          <w:u w:val="single"/>
        </w:rPr>
        <w:t>b</w:t>
      </w:r>
      <w:r w:rsidR="001558B8" w:rsidRPr="001558B8">
        <w:rPr>
          <w:b/>
          <w:sz w:val="32"/>
          <w:szCs w:val="32"/>
          <w:u w:val="single"/>
        </w:rPr>
        <w:t>) Comitê de Transpar</w:t>
      </w:r>
      <w:r w:rsidR="001558B8">
        <w:rPr>
          <w:b/>
          <w:sz w:val="32"/>
          <w:szCs w:val="32"/>
          <w:u w:val="single"/>
        </w:rPr>
        <w:t>ência e Con</w:t>
      </w:r>
      <w:r w:rsidR="001558B8" w:rsidRPr="001558B8">
        <w:rPr>
          <w:b/>
          <w:sz w:val="32"/>
          <w:szCs w:val="32"/>
          <w:u w:val="single"/>
        </w:rPr>
        <w:t>trole Social</w:t>
      </w:r>
      <w:r w:rsidR="00735FB0">
        <w:rPr>
          <w:sz w:val="32"/>
          <w:szCs w:val="32"/>
        </w:rPr>
        <w:t xml:space="preserve"> </w:t>
      </w:r>
      <w:r w:rsidR="00A14FAB">
        <w:rPr>
          <w:sz w:val="32"/>
          <w:szCs w:val="32"/>
        </w:rPr>
        <w:t>–</w:t>
      </w:r>
      <w:r w:rsidR="001558B8">
        <w:rPr>
          <w:sz w:val="32"/>
          <w:szCs w:val="32"/>
        </w:rPr>
        <w:t xml:space="preserve"> </w:t>
      </w:r>
      <w:r w:rsidR="00A14FAB">
        <w:rPr>
          <w:sz w:val="32"/>
          <w:szCs w:val="32"/>
        </w:rPr>
        <w:t>Terá à disposição: CGU, TCU, TCE/AL,</w:t>
      </w:r>
      <w:r w:rsidR="007341DB">
        <w:rPr>
          <w:sz w:val="32"/>
          <w:szCs w:val="32"/>
        </w:rPr>
        <w:t xml:space="preserve"> </w:t>
      </w:r>
      <w:r w:rsidR="00A14FAB">
        <w:rPr>
          <w:sz w:val="32"/>
          <w:szCs w:val="32"/>
        </w:rPr>
        <w:t>CGE/AL, OAB/AL, CRC e MP/AL, ficando os dois últimos citados com a responsab</w:t>
      </w:r>
      <w:r w:rsidR="0008252B">
        <w:rPr>
          <w:sz w:val="32"/>
          <w:szCs w:val="32"/>
        </w:rPr>
        <w:t>ilidade da articulação da equipe, da</w:t>
      </w:r>
      <w:r w:rsidR="00214ED5">
        <w:rPr>
          <w:sz w:val="32"/>
          <w:szCs w:val="32"/>
        </w:rPr>
        <w:t xml:space="preserve"> qual se espera a análise dos portais de combate à COVID, e uma avaliação de novas entidades da sociedade civil para se integrarem ao FOCCO. </w:t>
      </w:r>
      <w:r w:rsidR="00A74BDA">
        <w:rPr>
          <w:b/>
          <w:sz w:val="32"/>
          <w:szCs w:val="32"/>
          <w:u w:val="single"/>
        </w:rPr>
        <w:t>c</w:t>
      </w:r>
      <w:r w:rsidR="007341DB" w:rsidRPr="007341DB">
        <w:rPr>
          <w:b/>
          <w:sz w:val="32"/>
          <w:szCs w:val="32"/>
          <w:u w:val="single"/>
        </w:rPr>
        <w:t xml:space="preserve">) </w:t>
      </w:r>
      <w:r w:rsidR="00264440">
        <w:rPr>
          <w:b/>
          <w:sz w:val="32"/>
          <w:szCs w:val="32"/>
          <w:u w:val="single"/>
        </w:rPr>
        <w:t xml:space="preserve">Comitê </w:t>
      </w:r>
      <w:r w:rsidR="007341DB" w:rsidRPr="007341DB">
        <w:rPr>
          <w:b/>
          <w:sz w:val="32"/>
          <w:szCs w:val="32"/>
          <w:u w:val="single"/>
        </w:rPr>
        <w:t>Ações de Controle e Inteligência, cuja denominaç</w:t>
      </w:r>
      <w:r w:rsidR="00AC6FC1">
        <w:rPr>
          <w:b/>
          <w:sz w:val="32"/>
          <w:szCs w:val="32"/>
          <w:u w:val="single"/>
        </w:rPr>
        <w:t xml:space="preserve">ão passa </w:t>
      </w:r>
      <w:r w:rsidR="003E2F08">
        <w:rPr>
          <w:b/>
          <w:sz w:val="32"/>
          <w:szCs w:val="32"/>
          <w:u w:val="single"/>
        </w:rPr>
        <w:t xml:space="preserve">a </w:t>
      </w:r>
      <w:r w:rsidR="00AC6FC1">
        <w:rPr>
          <w:b/>
          <w:sz w:val="32"/>
          <w:szCs w:val="32"/>
          <w:u w:val="single"/>
        </w:rPr>
        <w:t xml:space="preserve">ser: </w:t>
      </w:r>
      <w:r w:rsidR="00426BFF">
        <w:rPr>
          <w:b/>
          <w:sz w:val="32"/>
          <w:szCs w:val="32"/>
          <w:u w:val="single"/>
        </w:rPr>
        <w:t>“</w:t>
      </w:r>
      <w:r w:rsidR="007341DB" w:rsidRPr="007341DB">
        <w:rPr>
          <w:b/>
          <w:sz w:val="32"/>
          <w:szCs w:val="32"/>
          <w:u w:val="single"/>
        </w:rPr>
        <w:t xml:space="preserve">Ações e </w:t>
      </w:r>
      <w:r w:rsidR="007341DB" w:rsidRPr="007B4ED9">
        <w:rPr>
          <w:b/>
          <w:sz w:val="32"/>
          <w:szCs w:val="32"/>
          <w:u w:val="single"/>
        </w:rPr>
        <w:t>Controle</w:t>
      </w:r>
      <w:r w:rsidR="00426BFF" w:rsidRPr="007B4ED9">
        <w:rPr>
          <w:b/>
          <w:sz w:val="32"/>
          <w:szCs w:val="32"/>
          <w:u w:val="single"/>
        </w:rPr>
        <w:t>”</w:t>
      </w:r>
      <w:r w:rsidR="007341DB" w:rsidRPr="0034689D">
        <w:rPr>
          <w:color w:val="FF0000"/>
          <w:sz w:val="32"/>
          <w:szCs w:val="32"/>
        </w:rPr>
        <w:t xml:space="preserve"> </w:t>
      </w:r>
      <w:r w:rsidR="007341DB">
        <w:rPr>
          <w:sz w:val="32"/>
          <w:szCs w:val="32"/>
        </w:rPr>
        <w:t xml:space="preserve">– Este será constituído, exclusivamente, por </w:t>
      </w:r>
      <w:r w:rsidR="00AC6FC1">
        <w:rPr>
          <w:sz w:val="32"/>
          <w:szCs w:val="32"/>
        </w:rPr>
        <w:t>ó</w:t>
      </w:r>
      <w:r w:rsidR="007341DB">
        <w:rPr>
          <w:sz w:val="32"/>
          <w:szCs w:val="32"/>
        </w:rPr>
        <w:t xml:space="preserve">rgãos de controle </w:t>
      </w:r>
      <w:r w:rsidR="00AC6FC1">
        <w:rPr>
          <w:sz w:val="32"/>
          <w:szCs w:val="32"/>
        </w:rPr>
        <w:t>e investigação:</w:t>
      </w:r>
      <w:r w:rsidR="00426BFF">
        <w:rPr>
          <w:sz w:val="32"/>
          <w:szCs w:val="32"/>
        </w:rPr>
        <w:t xml:space="preserve"> </w:t>
      </w:r>
      <w:r w:rsidR="00AC6FC1">
        <w:rPr>
          <w:sz w:val="32"/>
          <w:szCs w:val="32"/>
        </w:rPr>
        <w:t>TCU, CGU, MPF, MP/</w:t>
      </w:r>
      <w:r w:rsidR="00456D42">
        <w:rPr>
          <w:sz w:val="32"/>
          <w:szCs w:val="32"/>
        </w:rPr>
        <w:t>AL, MPC, TCE/AL, PF, RFB, e AGU,</w:t>
      </w:r>
      <w:r w:rsidR="00937E3D">
        <w:rPr>
          <w:sz w:val="32"/>
          <w:szCs w:val="32"/>
        </w:rPr>
        <w:t xml:space="preserve"> </w:t>
      </w:r>
      <w:r w:rsidR="003A5659">
        <w:rPr>
          <w:sz w:val="32"/>
          <w:szCs w:val="32"/>
        </w:rPr>
        <w:t>cuja prevalência será o compartilhamento de dados</w:t>
      </w:r>
      <w:r w:rsidR="00C01DBE">
        <w:rPr>
          <w:sz w:val="32"/>
          <w:szCs w:val="32"/>
        </w:rPr>
        <w:t xml:space="preserve"> referentes ao</w:t>
      </w:r>
      <w:r w:rsidR="003A5659">
        <w:rPr>
          <w:sz w:val="32"/>
          <w:szCs w:val="32"/>
        </w:rPr>
        <w:t xml:space="preserve"> combate à COVID; transporte escolar e o plano </w:t>
      </w:r>
      <w:r w:rsidR="00672DAE">
        <w:rPr>
          <w:sz w:val="32"/>
          <w:szCs w:val="32"/>
        </w:rPr>
        <w:t>nacional de vacinação;</w:t>
      </w:r>
      <w:r w:rsidR="00937E3D">
        <w:rPr>
          <w:sz w:val="32"/>
          <w:szCs w:val="32"/>
        </w:rPr>
        <w:t xml:space="preserve"> sua logística ficará a cargo do representante da CGU.</w:t>
      </w:r>
      <w:r w:rsidR="00C01DBE">
        <w:rPr>
          <w:sz w:val="32"/>
          <w:szCs w:val="32"/>
        </w:rPr>
        <w:t xml:space="preserve"> F</w:t>
      </w:r>
      <w:r w:rsidR="007B4ED9">
        <w:rPr>
          <w:sz w:val="32"/>
          <w:szCs w:val="32"/>
        </w:rPr>
        <w:t>oi mencionado, ainda, que</w:t>
      </w:r>
      <w:r w:rsidR="00C01DBE">
        <w:rPr>
          <w:sz w:val="32"/>
          <w:szCs w:val="32"/>
        </w:rPr>
        <w:t xml:space="preserve"> este Comitê planeja avaliar a inclusão de outros órgãos, a exemplo do DENASUS,</w:t>
      </w:r>
      <w:r w:rsidR="007B4ED9">
        <w:rPr>
          <w:sz w:val="32"/>
          <w:szCs w:val="32"/>
        </w:rPr>
        <w:t xml:space="preserve"> </w:t>
      </w:r>
      <w:r w:rsidR="00C01DBE">
        <w:rPr>
          <w:sz w:val="32"/>
          <w:szCs w:val="32"/>
        </w:rPr>
        <w:t>por sua importância neste cen</w:t>
      </w:r>
      <w:r w:rsidR="00937E3D">
        <w:rPr>
          <w:sz w:val="32"/>
          <w:szCs w:val="32"/>
        </w:rPr>
        <w:t>ário.</w:t>
      </w:r>
      <w:r w:rsidR="003E2F08">
        <w:rPr>
          <w:sz w:val="32"/>
          <w:szCs w:val="32"/>
        </w:rPr>
        <w:t xml:space="preserve"> </w:t>
      </w:r>
      <w:r w:rsidR="00A74BDA">
        <w:rPr>
          <w:b/>
          <w:sz w:val="32"/>
          <w:szCs w:val="32"/>
          <w:u w:val="single"/>
        </w:rPr>
        <w:t>d</w:t>
      </w:r>
      <w:r w:rsidR="00264440">
        <w:rPr>
          <w:b/>
          <w:sz w:val="32"/>
          <w:szCs w:val="32"/>
          <w:u w:val="single"/>
        </w:rPr>
        <w:t>) Comitê de Governança e Integridade</w:t>
      </w:r>
      <w:r w:rsidR="0031431E">
        <w:rPr>
          <w:sz w:val="32"/>
          <w:szCs w:val="32"/>
        </w:rPr>
        <w:t xml:space="preserve"> </w:t>
      </w:r>
      <w:r w:rsidR="003E2F08">
        <w:rPr>
          <w:sz w:val="32"/>
          <w:szCs w:val="32"/>
        </w:rPr>
        <w:t>–</w:t>
      </w:r>
      <w:r w:rsidR="007E39FC">
        <w:rPr>
          <w:sz w:val="32"/>
          <w:szCs w:val="32"/>
        </w:rPr>
        <w:t>E</w:t>
      </w:r>
      <w:r w:rsidR="00B13EE5">
        <w:rPr>
          <w:sz w:val="32"/>
          <w:szCs w:val="32"/>
        </w:rPr>
        <w:t>ste GT,</w:t>
      </w:r>
      <w:r w:rsidR="00214ED5">
        <w:rPr>
          <w:sz w:val="32"/>
          <w:szCs w:val="32"/>
        </w:rPr>
        <w:t xml:space="preserve"> a quem caberá</w:t>
      </w:r>
      <w:r w:rsidR="00532BA8">
        <w:rPr>
          <w:sz w:val="32"/>
          <w:szCs w:val="32"/>
        </w:rPr>
        <w:t xml:space="preserve"> proporcionar</w:t>
      </w:r>
      <w:r w:rsidR="00D83444">
        <w:rPr>
          <w:sz w:val="32"/>
          <w:szCs w:val="32"/>
        </w:rPr>
        <w:t xml:space="preserve"> a continuidade da Estratégia Nacional de Prevenção à Corrupção em Alagoas, projeto interrompido</w:t>
      </w:r>
      <w:r w:rsidR="00A74BDA">
        <w:rPr>
          <w:sz w:val="32"/>
          <w:szCs w:val="32"/>
        </w:rPr>
        <w:t>,</w:t>
      </w:r>
      <w:r w:rsidR="00D83444">
        <w:rPr>
          <w:sz w:val="32"/>
          <w:szCs w:val="32"/>
        </w:rPr>
        <w:t xml:space="preserve"> devido à </w:t>
      </w:r>
      <w:r w:rsidR="00A74BDA">
        <w:rPr>
          <w:sz w:val="32"/>
          <w:szCs w:val="32"/>
        </w:rPr>
        <w:t>pandemia que assola toda a população</w:t>
      </w:r>
      <w:r w:rsidR="003E2F08">
        <w:rPr>
          <w:sz w:val="32"/>
          <w:szCs w:val="32"/>
        </w:rPr>
        <w:t xml:space="preserve">, </w:t>
      </w:r>
      <w:r w:rsidR="00A74BDA">
        <w:rPr>
          <w:sz w:val="32"/>
          <w:szCs w:val="32"/>
        </w:rPr>
        <w:t>tem entre outros objetivos, captar o que acontece no setor público local.</w:t>
      </w:r>
      <w:r w:rsidR="00E71EAE" w:rsidRPr="00E71EAE">
        <w:rPr>
          <w:sz w:val="32"/>
          <w:szCs w:val="32"/>
        </w:rPr>
        <w:t xml:space="preserve"> </w:t>
      </w:r>
      <w:r w:rsidR="00E71EAE">
        <w:rPr>
          <w:sz w:val="32"/>
          <w:szCs w:val="32"/>
        </w:rPr>
        <w:t xml:space="preserve">Sua comissão que terá à frente o TCU, contará, ainda, com a participação dos seguintes órgãos: CGU, TCE/AL e CGE. Destaque-se, aqui, o afastamento temporário da SMCI, com a </w:t>
      </w:r>
      <w:r w:rsidR="0008252B">
        <w:rPr>
          <w:sz w:val="32"/>
          <w:szCs w:val="32"/>
        </w:rPr>
        <w:t>saída do eficiente servidor dess</w:t>
      </w:r>
      <w:r w:rsidR="00E71EAE">
        <w:rPr>
          <w:sz w:val="32"/>
          <w:szCs w:val="32"/>
        </w:rPr>
        <w:t xml:space="preserve">a secretaria, devido as eleições havidas, a nível municipal, e a consequente troca de prefeitos. </w:t>
      </w:r>
      <w:r w:rsidR="00E71EAE">
        <w:rPr>
          <w:sz w:val="32"/>
          <w:szCs w:val="32"/>
        </w:rPr>
        <w:lastRenderedPageBreak/>
        <w:t>Registre-se, também, que nossa Coordenação ficou de solicitar do Sr. Rodrigo Siqueira, para que a despeito de seu deslocamento para o Comitê de Capacitação, ele dê continuidade ao seu trabalho já desenvolvido anteriormente, no grupo sob análise</w:t>
      </w:r>
      <w:r w:rsidR="007E39FC">
        <w:rPr>
          <w:sz w:val="32"/>
          <w:szCs w:val="32"/>
        </w:rPr>
        <w:t xml:space="preserve"> </w:t>
      </w:r>
      <w:r w:rsidR="00A74BDA" w:rsidRPr="00F75F24">
        <w:rPr>
          <w:b/>
          <w:sz w:val="32"/>
          <w:szCs w:val="32"/>
          <w:u w:val="single"/>
        </w:rPr>
        <w:t xml:space="preserve">Item </w:t>
      </w:r>
      <w:r w:rsidR="00A74BDA">
        <w:rPr>
          <w:b/>
          <w:sz w:val="32"/>
          <w:szCs w:val="32"/>
          <w:u w:val="single"/>
        </w:rPr>
        <w:t>I</w:t>
      </w:r>
      <w:r w:rsidR="00A74BDA" w:rsidRPr="00F75F24">
        <w:rPr>
          <w:b/>
          <w:sz w:val="32"/>
          <w:szCs w:val="32"/>
          <w:u w:val="single"/>
        </w:rPr>
        <w:t>II da Pauta:</w:t>
      </w:r>
      <w:r w:rsidR="00A74BDA">
        <w:rPr>
          <w:b/>
          <w:sz w:val="32"/>
          <w:szCs w:val="32"/>
          <w:u w:val="single"/>
        </w:rPr>
        <w:t xml:space="preserve"> Convite de novas entidades da sociedade civil</w:t>
      </w:r>
      <w:r w:rsidR="00A34321">
        <w:rPr>
          <w:b/>
          <w:sz w:val="32"/>
          <w:szCs w:val="32"/>
          <w:u w:val="single"/>
        </w:rPr>
        <w:t xml:space="preserve"> </w:t>
      </w:r>
      <w:r w:rsidR="00AF65C3">
        <w:rPr>
          <w:b/>
          <w:sz w:val="32"/>
          <w:szCs w:val="32"/>
          <w:u w:val="single"/>
        </w:rPr>
        <w:t xml:space="preserve">e/ou órgãos públicos </w:t>
      </w:r>
      <w:r w:rsidR="00A34321">
        <w:rPr>
          <w:b/>
          <w:sz w:val="32"/>
          <w:szCs w:val="32"/>
          <w:u w:val="single"/>
        </w:rPr>
        <w:t xml:space="preserve">e contato com representantes de órgãos e entidades participantes </w:t>
      </w:r>
      <w:r w:rsidR="00596CBA">
        <w:rPr>
          <w:sz w:val="32"/>
          <w:szCs w:val="32"/>
        </w:rPr>
        <w:t>–</w:t>
      </w:r>
      <w:r w:rsidR="0043227E">
        <w:rPr>
          <w:sz w:val="32"/>
          <w:szCs w:val="32"/>
        </w:rPr>
        <w:t xml:space="preserve"> Não ocorreram citações de novas entidades da socie</w:t>
      </w:r>
      <w:r w:rsidR="0008252B">
        <w:rPr>
          <w:sz w:val="32"/>
          <w:szCs w:val="32"/>
        </w:rPr>
        <w:t>dade civil para se integrarem a</w:t>
      </w:r>
      <w:r w:rsidR="0043227E">
        <w:rPr>
          <w:sz w:val="32"/>
          <w:szCs w:val="32"/>
        </w:rPr>
        <w:t xml:space="preserve"> este Fórum. Apenas, foi sugerido e aprovado convite a ser formulado, através de visita ao DG da PC/AL, visando sua incorporação ao FOCCO, através da Delegacia Anticorrupção. Uma demanda antiga do Ministério Público, que precisa ser conc</w:t>
      </w:r>
      <w:r w:rsidR="00C83173">
        <w:rPr>
          <w:sz w:val="32"/>
          <w:szCs w:val="32"/>
        </w:rPr>
        <w:t>retizada, a despeito da escassez</w:t>
      </w:r>
      <w:r w:rsidR="0043227E">
        <w:rPr>
          <w:sz w:val="32"/>
          <w:szCs w:val="32"/>
        </w:rPr>
        <w:t xml:space="preserve"> de servidores daquele órgão</w:t>
      </w:r>
      <w:r w:rsidR="00162F63">
        <w:rPr>
          <w:sz w:val="32"/>
          <w:szCs w:val="32"/>
        </w:rPr>
        <w:t>,</w:t>
      </w:r>
      <w:r w:rsidR="0043227E">
        <w:rPr>
          <w:sz w:val="32"/>
          <w:szCs w:val="32"/>
        </w:rPr>
        <w:t xml:space="preserve"> constatada pelo próprio MP/A</w:t>
      </w:r>
      <w:r w:rsidR="0008252B">
        <w:rPr>
          <w:sz w:val="32"/>
          <w:szCs w:val="32"/>
        </w:rPr>
        <w:t>L, o que leva a subutilização de alguns equipamentos</w:t>
      </w:r>
      <w:r w:rsidR="00C83173">
        <w:rPr>
          <w:sz w:val="32"/>
          <w:szCs w:val="32"/>
        </w:rPr>
        <w:t xml:space="preserve">, a exemplo da </w:t>
      </w:r>
      <w:r w:rsidR="0043227E">
        <w:rPr>
          <w:sz w:val="32"/>
          <w:szCs w:val="32"/>
        </w:rPr>
        <w:t>aparelhagem de Laboratórios, que trata da lavagem de dinheiro e sigilo fiscal/bancário</w:t>
      </w:r>
      <w:r w:rsidR="001828F2">
        <w:rPr>
          <w:sz w:val="32"/>
          <w:szCs w:val="32"/>
        </w:rPr>
        <w:t>, pela carência de funcionários</w:t>
      </w:r>
      <w:r w:rsidR="0043227E">
        <w:rPr>
          <w:sz w:val="32"/>
          <w:szCs w:val="32"/>
        </w:rPr>
        <w:t>.</w:t>
      </w:r>
      <w:r w:rsidR="0043227E" w:rsidRPr="00206FB6">
        <w:rPr>
          <w:sz w:val="32"/>
          <w:szCs w:val="32"/>
        </w:rPr>
        <w:t xml:space="preserve"> </w:t>
      </w:r>
      <w:r w:rsidR="0043227E">
        <w:rPr>
          <w:sz w:val="32"/>
          <w:szCs w:val="32"/>
        </w:rPr>
        <w:t>Voltamos a enfatizar que, na PC a matéria prima existe, o que falta é pessoal para oper</w:t>
      </w:r>
      <w:r w:rsidR="00AF1E8B">
        <w:rPr>
          <w:sz w:val="32"/>
          <w:szCs w:val="32"/>
        </w:rPr>
        <w:t>acionalização dos procedimentos.</w:t>
      </w:r>
      <w:r w:rsidR="009662AD">
        <w:rPr>
          <w:sz w:val="32"/>
          <w:szCs w:val="32"/>
        </w:rPr>
        <w:t xml:space="preserve"> </w:t>
      </w:r>
      <w:r w:rsidR="00162F63">
        <w:rPr>
          <w:sz w:val="32"/>
          <w:szCs w:val="32"/>
        </w:rPr>
        <w:t>Por</w:t>
      </w:r>
      <w:r w:rsidR="009662AD">
        <w:rPr>
          <w:sz w:val="32"/>
          <w:szCs w:val="32"/>
        </w:rPr>
        <w:t xml:space="preserve"> outro lado, foi deliberada </w:t>
      </w:r>
      <w:r w:rsidR="00162F63">
        <w:rPr>
          <w:sz w:val="32"/>
          <w:szCs w:val="32"/>
        </w:rPr>
        <w:t>a realização de um levantamento dos órgão</w:t>
      </w:r>
      <w:r w:rsidR="009662AD">
        <w:rPr>
          <w:sz w:val="32"/>
          <w:szCs w:val="32"/>
        </w:rPr>
        <w:t>s</w:t>
      </w:r>
      <w:r w:rsidR="00162F63">
        <w:rPr>
          <w:sz w:val="32"/>
          <w:szCs w:val="32"/>
        </w:rPr>
        <w:t xml:space="preserve"> e entidades com elevado índice de ausências às nossas reuni</w:t>
      </w:r>
      <w:r w:rsidR="009662AD">
        <w:rPr>
          <w:sz w:val="32"/>
          <w:szCs w:val="32"/>
        </w:rPr>
        <w:t>ões, visando o cumprimento do que determina o § 2º do Art. 6º de nosso Regimen</w:t>
      </w:r>
      <w:r w:rsidR="007E6CEB">
        <w:rPr>
          <w:sz w:val="32"/>
          <w:szCs w:val="32"/>
        </w:rPr>
        <w:t xml:space="preserve">to Interno. </w:t>
      </w:r>
      <w:r w:rsidR="007E6CEB" w:rsidRPr="00F75F24">
        <w:rPr>
          <w:b/>
          <w:sz w:val="32"/>
          <w:szCs w:val="32"/>
          <w:u w:val="single"/>
        </w:rPr>
        <w:t>Item I</w:t>
      </w:r>
      <w:r w:rsidR="007E6CEB">
        <w:rPr>
          <w:b/>
          <w:sz w:val="32"/>
          <w:szCs w:val="32"/>
          <w:u w:val="single"/>
        </w:rPr>
        <w:t xml:space="preserve">V da Pauta: Discussão sobre necessidade de assinatura de novo termo constitutivo </w:t>
      </w:r>
      <w:r w:rsidR="007E6CEB">
        <w:rPr>
          <w:sz w:val="32"/>
          <w:szCs w:val="32"/>
        </w:rPr>
        <w:t xml:space="preserve">  - </w:t>
      </w:r>
      <w:r w:rsidR="007056E7">
        <w:rPr>
          <w:sz w:val="32"/>
          <w:szCs w:val="32"/>
        </w:rPr>
        <w:t>H</w:t>
      </w:r>
      <w:r w:rsidR="000E413C">
        <w:rPr>
          <w:sz w:val="32"/>
          <w:szCs w:val="32"/>
        </w:rPr>
        <w:t xml:space="preserve">aja vista a </w:t>
      </w:r>
      <w:r w:rsidR="007056E7">
        <w:rPr>
          <w:sz w:val="32"/>
          <w:szCs w:val="32"/>
        </w:rPr>
        <w:t>n</w:t>
      </w:r>
      <w:r w:rsidR="000E413C">
        <w:rPr>
          <w:sz w:val="32"/>
          <w:szCs w:val="32"/>
        </w:rPr>
        <w:t>ão observância</w:t>
      </w:r>
      <w:r w:rsidR="00543C2E">
        <w:rPr>
          <w:sz w:val="32"/>
          <w:szCs w:val="32"/>
        </w:rPr>
        <w:t xml:space="preserve"> de determinadas</w:t>
      </w:r>
      <w:r w:rsidR="007056E7">
        <w:rPr>
          <w:sz w:val="32"/>
          <w:szCs w:val="32"/>
        </w:rPr>
        <w:t xml:space="preserve"> cláusulas de nosso Regimento</w:t>
      </w:r>
      <w:r w:rsidR="000E413C">
        <w:rPr>
          <w:sz w:val="32"/>
          <w:szCs w:val="32"/>
        </w:rPr>
        <w:t xml:space="preserve"> Interno</w:t>
      </w:r>
      <w:r w:rsidR="007056E7">
        <w:rPr>
          <w:sz w:val="32"/>
          <w:szCs w:val="32"/>
        </w:rPr>
        <w:t>, bem como a necessidade de algumas inclus</w:t>
      </w:r>
      <w:r w:rsidR="00DD7271">
        <w:rPr>
          <w:sz w:val="32"/>
          <w:szCs w:val="32"/>
        </w:rPr>
        <w:t>ões e/ou exclusões de seus partí</w:t>
      </w:r>
      <w:r w:rsidR="00C8637C">
        <w:rPr>
          <w:sz w:val="32"/>
          <w:szCs w:val="32"/>
        </w:rPr>
        <w:t xml:space="preserve">cipes, </w:t>
      </w:r>
      <w:r w:rsidR="00C83173">
        <w:rPr>
          <w:sz w:val="32"/>
          <w:szCs w:val="32"/>
        </w:rPr>
        <w:t xml:space="preserve">o que será concretizado </w:t>
      </w:r>
      <w:r w:rsidR="000E413C">
        <w:rPr>
          <w:sz w:val="32"/>
          <w:szCs w:val="32"/>
        </w:rPr>
        <w:t xml:space="preserve">de forma criteriosa, </w:t>
      </w:r>
      <w:r w:rsidR="00C8637C">
        <w:rPr>
          <w:sz w:val="32"/>
          <w:szCs w:val="32"/>
        </w:rPr>
        <w:t>após o levantamento dos órgãos e entidades, que vêm descumprindo</w:t>
      </w:r>
      <w:r w:rsidR="000E413C">
        <w:rPr>
          <w:sz w:val="32"/>
          <w:szCs w:val="32"/>
        </w:rPr>
        <w:t xml:space="preserve"> nosso RI, antes citado,</w:t>
      </w:r>
      <w:r w:rsidR="00C8637C">
        <w:rPr>
          <w:sz w:val="32"/>
          <w:szCs w:val="32"/>
        </w:rPr>
        <w:t xml:space="preserve"> </w:t>
      </w:r>
      <w:r w:rsidR="00543C2E">
        <w:rPr>
          <w:sz w:val="32"/>
          <w:szCs w:val="32"/>
        </w:rPr>
        <w:t xml:space="preserve">nos últimos </w:t>
      </w:r>
      <w:r w:rsidR="000E413C">
        <w:rPr>
          <w:sz w:val="32"/>
          <w:szCs w:val="32"/>
        </w:rPr>
        <w:t>dois anos</w:t>
      </w:r>
      <w:r w:rsidR="00C83173">
        <w:rPr>
          <w:sz w:val="32"/>
          <w:szCs w:val="32"/>
        </w:rPr>
        <w:t xml:space="preserve">. Para isso, </w:t>
      </w:r>
      <w:r w:rsidR="007056E7">
        <w:rPr>
          <w:sz w:val="32"/>
          <w:szCs w:val="32"/>
        </w:rPr>
        <w:t xml:space="preserve">a Comissão Executiva </w:t>
      </w:r>
      <w:r w:rsidR="00F20A95">
        <w:rPr>
          <w:sz w:val="32"/>
          <w:szCs w:val="32"/>
        </w:rPr>
        <w:t>deverá tomar as devidas providências, visando sua atualização,</w:t>
      </w:r>
      <w:r w:rsidR="00C83173">
        <w:rPr>
          <w:sz w:val="32"/>
          <w:szCs w:val="32"/>
        </w:rPr>
        <w:t xml:space="preserve"> </w:t>
      </w:r>
      <w:r w:rsidR="007056E7">
        <w:rPr>
          <w:sz w:val="32"/>
          <w:szCs w:val="32"/>
        </w:rPr>
        <w:t>submetendo-a, posteriormente, ao colegiado.</w:t>
      </w:r>
      <w:r w:rsidR="00C8637C">
        <w:rPr>
          <w:sz w:val="32"/>
          <w:szCs w:val="32"/>
        </w:rPr>
        <w:t xml:space="preserve"> </w:t>
      </w:r>
      <w:r w:rsidR="00785AC0">
        <w:rPr>
          <w:sz w:val="32"/>
          <w:szCs w:val="32"/>
        </w:rPr>
        <w:t xml:space="preserve"> Quanto a presença do FOCCO em redes sociais, a exemplo do </w:t>
      </w:r>
      <w:proofErr w:type="spellStart"/>
      <w:r w:rsidR="00785AC0">
        <w:rPr>
          <w:sz w:val="32"/>
          <w:szCs w:val="32"/>
        </w:rPr>
        <w:t>Instagram</w:t>
      </w:r>
      <w:proofErr w:type="spellEnd"/>
      <w:r w:rsidR="00785AC0">
        <w:rPr>
          <w:sz w:val="32"/>
          <w:szCs w:val="32"/>
        </w:rPr>
        <w:t xml:space="preserve"> e </w:t>
      </w:r>
      <w:proofErr w:type="spellStart"/>
      <w:r w:rsidR="00785AC0">
        <w:rPr>
          <w:sz w:val="32"/>
          <w:szCs w:val="32"/>
        </w:rPr>
        <w:t>You</w:t>
      </w:r>
      <w:proofErr w:type="spellEnd"/>
      <w:r w:rsidR="002D38D5">
        <w:rPr>
          <w:sz w:val="32"/>
          <w:szCs w:val="32"/>
        </w:rPr>
        <w:t xml:space="preserve"> T</w:t>
      </w:r>
      <w:r w:rsidR="00785AC0">
        <w:rPr>
          <w:sz w:val="32"/>
          <w:szCs w:val="32"/>
        </w:rPr>
        <w:t>ube, o Sr. Gustavo Santos, após colocar a assessoria de imprensa do TCE/AL à nossa disposição, confirmou que o Fórum</w:t>
      </w:r>
      <w:r w:rsidR="000C554B">
        <w:rPr>
          <w:sz w:val="32"/>
          <w:szCs w:val="32"/>
        </w:rPr>
        <w:t xml:space="preserve"> já se encontra integrado ao </w:t>
      </w:r>
      <w:proofErr w:type="spellStart"/>
      <w:r w:rsidR="000C554B">
        <w:rPr>
          <w:sz w:val="32"/>
          <w:szCs w:val="32"/>
        </w:rPr>
        <w:t>Facebook</w:t>
      </w:r>
      <w:proofErr w:type="spellEnd"/>
      <w:r w:rsidR="000C554B">
        <w:rPr>
          <w:sz w:val="32"/>
          <w:szCs w:val="32"/>
        </w:rPr>
        <w:t xml:space="preserve">. </w:t>
      </w:r>
      <w:r w:rsidR="000C554B">
        <w:rPr>
          <w:b/>
          <w:sz w:val="32"/>
          <w:szCs w:val="32"/>
          <w:u w:val="single"/>
        </w:rPr>
        <w:t xml:space="preserve">Item V da Pauta: Eleição de prioridades para o ano de 2021, e </w:t>
      </w:r>
      <w:r w:rsidR="000C554B">
        <w:rPr>
          <w:b/>
          <w:sz w:val="32"/>
          <w:szCs w:val="32"/>
          <w:u w:val="single"/>
        </w:rPr>
        <w:lastRenderedPageBreak/>
        <w:t>projetos /metas dos comitês</w:t>
      </w:r>
      <w:r w:rsidR="00150E01">
        <w:rPr>
          <w:sz w:val="32"/>
          <w:szCs w:val="32"/>
        </w:rPr>
        <w:t xml:space="preserve"> </w:t>
      </w:r>
      <w:r w:rsidR="00150E01" w:rsidRPr="00150E01">
        <w:rPr>
          <w:sz w:val="32"/>
          <w:szCs w:val="32"/>
        </w:rPr>
        <w:t xml:space="preserve">  </w:t>
      </w:r>
      <w:r w:rsidR="00150E01">
        <w:rPr>
          <w:sz w:val="32"/>
          <w:szCs w:val="32"/>
        </w:rPr>
        <w:t>-</w:t>
      </w:r>
      <w:r w:rsidR="00E95006">
        <w:rPr>
          <w:sz w:val="32"/>
          <w:szCs w:val="32"/>
        </w:rPr>
        <w:t xml:space="preserve"> A despeito da consciência que se tem</w:t>
      </w:r>
      <w:r w:rsidR="002C2A66">
        <w:rPr>
          <w:sz w:val="32"/>
          <w:szCs w:val="32"/>
        </w:rPr>
        <w:t>, sobre nossos</w:t>
      </w:r>
      <w:r w:rsidR="00E95006">
        <w:rPr>
          <w:sz w:val="32"/>
          <w:szCs w:val="32"/>
        </w:rPr>
        <w:t xml:space="preserve"> objetivos </w:t>
      </w:r>
      <w:r w:rsidR="008A5578">
        <w:rPr>
          <w:sz w:val="32"/>
          <w:szCs w:val="32"/>
        </w:rPr>
        <w:t>para o presente</w:t>
      </w:r>
      <w:r w:rsidR="00E95006">
        <w:rPr>
          <w:sz w:val="32"/>
          <w:szCs w:val="32"/>
        </w:rPr>
        <w:t xml:space="preserve"> exercício, a exemplo do Comitê de</w:t>
      </w:r>
      <w:r w:rsidR="002C2A66">
        <w:rPr>
          <w:sz w:val="32"/>
          <w:szCs w:val="32"/>
        </w:rPr>
        <w:t xml:space="preserve"> Governança e Integridade, que</w:t>
      </w:r>
      <w:r w:rsidR="00E95006">
        <w:rPr>
          <w:sz w:val="32"/>
          <w:szCs w:val="32"/>
        </w:rPr>
        <w:t xml:space="preserve"> vem funcionando a contento, coordenando a Estratégia Nacional de Prevenção à Corrupção no Estado</w:t>
      </w:r>
      <w:r w:rsidR="008A5578">
        <w:rPr>
          <w:sz w:val="32"/>
          <w:szCs w:val="32"/>
        </w:rPr>
        <w:t>,</w:t>
      </w:r>
      <w:r w:rsidR="00E95006">
        <w:rPr>
          <w:sz w:val="32"/>
          <w:szCs w:val="32"/>
        </w:rPr>
        <w:t xml:space="preserve"> e </w:t>
      </w:r>
      <w:r w:rsidR="002C2A66">
        <w:rPr>
          <w:sz w:val="32"/>
          <w:szCs w:val="32"/>
        </w:rPr>
        <w:t>d</w:t>
      </w:r>
      <w:r w:rsidR="00E95006">
        <w:rPr>
          <w:sz w:val="32"/>
          <w:szCs w:val="32"/>
        </w:rPr>
        <w:t xml:space="preserve">o Comitê de Capacitação que </w:t>
      </w:r>
      <w:r w:rsidR="002C2A66">
        <w:rPr>
          <w:sz w:val="32"/>
          <w:szCs w:val="32"/>
        </w:rPr>
        <w:t>sai desta reunião com um encontro agendado</w:t>
      </w:r>
      <w:r w:rsidR="008A5578">
        <w:rPr>
          <w:sz w:val="32"/>
          <w:szCs w:val="32"/>
        </w:rPr>
        <w:t xml:space="preserve"> para a próxima semana, </w:t>
      </w:r>
      <w:r w:rsidR="002C2A66">
        <w:rPr>
          <w:sz w:val="32"/>
          <w:szCs w:val="32"/>
        </w:rPr>
        <w:t>a fim de</w:t>
      </w:r>
      <w:r w:rsidR="008A5578">
        <w:rPr>
          <w:sz w:val="32"/>
          <w:szCs w:val="32"/>
        </w:rPr>
        <w:t xml:space="preserve"> elaborar suas atividades para o corrente ano, o Sr. Coordenador afirmou que aguarda, igualmente, dos demais Comitês, a apresentação </w:t>
      </w:r>
      <w:r w:rsidR="002C2A66">
        <w:rPr>
          <w:sz w:val="32"/>
          <w:szCs w:val="32"/>
        </w:rPr>
        <w:t>de seus projetos e metas a serem desenvolvidos, com data marcada para suas apresentações</w:t>
      </w:r>
      <w:r w:rsidR="008A5578">
        <w:rPr>
          <w:sz w:val="32"/>
          <w:szCs w:val="32"/>
        </w:rPr>
        <w:t xml:space="preserve">, </w:t>
      </w:r>
      <w:r w:rsidR="002C2A66">
        <w:rPr>
          <w:sz w:val="32"/>
          <w:szCs w:val="32"/>
        </w:rPr>
        <w:t>em nosso próximo encontr</w:t>
      </w:r>
      <w:r w:rsidR="00923ABF">
        <w:rPr>
          <w:sz w:val="32"/>
          <w:szCs w:val="32"/>
        </w:rPr>
        <w:t xml:space="preserve">o.  </w:t>
      </w:r>
      <w:r w:rsidR="002C2A66">
        <w:rPr>
          <w:sz w:val="32"/>
          <w:szCs w:val="32"/>
        </w:rPr>
        <w:t xml:space="preserve"> </w:t>
      </w:r>
      <w:r w:rsidR="00F20A95">
        <w:rPr>
          <w:sz w:val="32"/>
          <w:szCs w:val="32"/>
        </w:rPr>
        <w:t xml:space="preserve">Continuando, </w:t>
      </w:r>
      <w:r w:rsidR="00312CF7">
        <w:rPr>
          <w:sz w:val="32"/>
          <w:szCs w:val="32"/>
        </w:rPr>
        <w:t xml:space="preserve">o </w:t>
      </w:r>
      <w:r w:rsidR="000710AB">
        <w:rPr>
          <w:sz w:val="32"/>
          <w:szCs w:val="32"/>
        </w:rPr>
        <w:t>Sr. Coordenador fazendo referência</w:t>
      </w:r>
      <w:r w:rsidR="00312CF7">
        <w:rPr>
          <w:sz w:val="32"/>
          <w:szCs w:val="32"/>
        </w:rPr>
        <w:t xml:space="preserve"> a nova plataforma tecnológica</w:t>
      </w:r>
      <w:r w:rsidR="00FD1705">
        <w:rPr>
          <w:sz w:val="32"/>
          <w:szCs w:val="32"/>
        </w:rPr>
        <w:t>, que trata da transparência das receitas e despesas municipais</w:t>
      </w:r>
      <w:r w:rsidR="00312CF7">
        <w:rPr>
          <w:sz w:val="32"/>
          <w:szCs w:val="32"/>
        </w:rPr>
        <w:t xml:space="preserve"> implantada pelo TCE/</w:t>
      </w:r>
      <w:r w:rsidR="000710AB">
        <w:rPr>
          <w:sz w:val="32"/>
          <w:szCs w:val="32"/>
        </w:rPr>
        <w:t>AL, disse da necessidade de realizarmos uma visita ao il</w:t>
      </w:r>
      <w:r w:rsidR="004369A1">
        <w:rPr>
          <w:sz w:val="32"/>
          <w:szCs w:val="32"/>
        </w:rPr>
        <w:t xml:space="preserve">ustre Presidente daquela Corte, </w:t>
      </w:r>
      <w:r w:rsidR="000710AB">
        <w:rPr>
          <w:sz w:val="32"/>
          <w:szCs w:val="32"/>
        </w:rPr>
        <w:t>com o objetivo de solicitar</w:t>
      </w:r>
      <w:r w:rsidR="00F20A95">
        <w:rPr>
          <w:sz w:val="32"/>
          <w:szCs w:val="32"/>
        </w:rPr>
        <w:t>mos</w:t>
      </w:r>
      <w:r w:rsidR="000710AB">
        <w:rPr>
          <w:sz w:val="32"/>
          <w:szCs w:val="32"/>
        </w:rPr>
        <w:t xml:space="preserve"> a disponibilização</w:t>
      </w:r>
      <w:r w:rsidR="004369A1">
        <w:rPr>
          <w:sz w:val="32"/>
          <w:szCs w:val="32"/>
        </w:rPr>
        <w:t xml:space="preserve"> de referidos dados</w:t>
      </w:r>
      <w:r w:rsidR="00F20A95">
        <w:rPr>
          <w:sz w:val="32"/>
          <w:szCs w:val="32"/>
        </w:rPr>
        <w:t>,</w:t>
      </w:r>
      <w:r w:rsidR="00FD1705">
        <w:rPr>
          <w:sz w:val="32"/>
          <w:szCs w:val="32"/>
        </w:rPr>
        <w:t xml:space="preserve"> </w:t>
      </w:r>
      <w:r w:rsidR="000710AB">
        <w:rPr>
          <w:sz w:val="32"/>
          <w:szCs w:val="32"/>
        </w:rPr>
        <w:t>para nossos órgãos de controle</w:t>
      </w:r>
      <w:r w:rsidR="00FD1705">
        <w:rPr>
          <w:sz w:val="32"/>
          <w:szCs w:val="32"/>
        </w:rPr>
        <w:t xml:space="preserve">. </w:t>
      </w:r>
      <w:r w:rsidR="00923ABF">
        <w:rPr>
          <w:sz w:val="32"/>
          <w:szCs w:val="32"/>
        </w:rPr>
        <w:t>Em seguida, f</w:t>
      </w:r>
      <w:r w:rsidR="00D71F7A">
        <w:rPr>
          <w:sz w:val="32"/>
          <w:szCs w:val="32"/>
        </w:rPr>
        <w:t>oi levantado, de novo,</w:t>
      </w:r>
      <w:r w:rsidR="004F244B">
        <w:rPr>
          <w:sz w:val="32"/>
          <w:szCs w:val="32"/>
        </w:rPr>
        <w:t xml:space="preserve"> o problema da deficiência</w:t>
      </w:r>
      <w:r w:rsidR="00923ABF">
        <w:rPr>
          <w:sz w:val="32"/>
          <w:szCs w:val="32"/>
        </w:rPr>
        <w:t xml:space="preserve"> por que passa </w:t>
      </w:r>
      <w:r w:rsidR="004A313E">
        <w:rPr>
          <w:sz w:val="32"/>
          <w:szCs w:val="32"/>
        </w:rPr>
        <w:t xml:space="preserve">o quadro de auditores </w:t>
      </w:r>
      <w:r w:rsidR="004F244B">
        <w:rPr>
          <w:sz w:val="32"/>
          <w:szCs w:val="32"/>
        </w:rPr>
        <w:t>do controle interno da CGE/AL, a despeito, sabe-se, de o órgão possuir uma autorização para a realizaç</w:t>
      </w:r>
      <w:r w:rsidR="00065794">
        <w:rPr>
          <w:sz w:val="32"/>
          <w:szCs w:val="32"/>
        </w:rPr>
        <w:t>ão de</w:t>
      </w:r>
      <w:r w:rsidR="004A313E">
        <w:rPr>
          <w:sz w:val="32"/>
          <w:szCs w:val="32"/>
        </w:rPr>
        <w:t xml:space="preserve"> concurso público, divulgada</w:t>
      </w:r>
      <w:r w:rsidR="004F244B">
        <w:rPr>
          <w:sz w:val="32"/>
          <w:szCs w:val="32"/>
        </w:rPr>
        <w:t xml:space="preserve"> na Lei de Di</w:t>
      </w:r>
      <w:r w:rsidR="005B446A">
        <w:rPr>
          <w:sz w:val="32"/>
          <w:szCs w:val="32"/>
        </w:rPr>
        <w:t>retrizes Orçamentárias de 2.018.</w:t>
      </w:r>
      <w:r w:rsidR="003E2F08">
        <w:rPr>
          <w:sz w:val="32"/>
          <w:szCs w:val="32"/>
        </w:rPr>
        <w:t xml:space="preserve">  </w:t>
      </w:r>
      <w:r w:rsidR="005B446A">
        <w:rPr>
          <w:sz w:val="32"/>
          <w:szCs w:val="32"/>
        </w:rPr>
        <w:t xml:space="preserve"> Neste momento, foi sugerida</w:t>
      </w:r>
      <w:r w:rsidR="004F244B">
        <w:rPr>
          <w:sz w:val="32"/>
          <w:szCs w:val="32"/>
        </w:rPr>
        <w:t xml:space="preserve"> a realização de um seminário</w:t>
      </w:r>
      <w:r w:rsidR="004369A1">
        <w:rPr>
          <w:sz w:val="32"/>
          <w:szCs w:val="32"/>
        </w:rPr>
        <w:t>,</w:t>
      </w:r>
      <w:r w:rsidR="004F244B">
        <w:rPr>
          <w:sz w:val="32"/>
          <w:szCs w:val="32"/>
        </w:rPr>
        <w:t xml:space="preserve"> para a apresentação de projetos de combate à corrupção pela sociedade civil ou comunidade acadêmica</w:t>
      </w:r>
      <w:r w:rsidR="004A313E">
        <w:rPr>
          <w:sz w:val="32"/>
          <w:szCs w:val="32"/>
        </w:rPr>
        <w:t>,</w:t>
      </w:r>
      <w:r w:rsidR="004369A1">
        <w:rPr>
          <w:sz w:val="32"/>
          <w:szCs w:val="32"/>
        </w:rPr>
        <w:t xml:space="preserve"> para </w:t>
      </w:r>
      <w:r w:rsidR="00F33651">
        <w:rPr>
          <w:sz w:val="32"/>
          <w:szCs w:val="32"/>
        </w:rPr>
        <w:t xml:space="preserve">o </w:t>
      </w:r>
      <w:r w:rsidR="004369A1">
        <w:rPr>
          <w:sz w:val="32"/>
          <w:szCs w:val="32"/>
        </w:rPr>
        <w:t xml:space="preserve">DICC, </w:t>
      </w:r>
      <w:r w:rsidR="004A313E">
        <w:rPr>
          <w:sz w:val="32"/>
          <w:szCs w:val="32"/>
        </w:rPr>
        <w:t>sob o controle da Comissão Executiva, contemplando as seguintes propostas</w:t>
      </w:r>
      <w:r w:rsidR="00065794">
        <w:rPr>
          <w:sz w:val="32"/>
          <w:szCs w:val="32"/>
        </w:rPr>
        <w:t>:</w:t>
      </w:r>
      <w:r w:rsidR="005B446A">
        <w:rPr>
          <w:sz w:val="32"/>
          <w:szCs w:val="32"/>
        </w:rPr>
        <w:t xml:space="preserve"> Reedição do Prêmio Graciliano Ramos</w:t>
      </w:r>
      <w:r w:rsidR="00065794">
        <w:rPr>
          <w:sz w:val="32"/>
          <w:szCs w:val="32"/>
        </w:rPr>
        <w:t xml:space="preserve"> </w:t>
      </w:r>
      <w:r w:rsidR="002A1D1A">
        <w:rPr>
          <w:sz w:val="32"/>
          <w:szCs w:val="32"/>
        </w:rPr>
        <w:t xml:space="preserve">e, também, um </w:t>
      </w:r>
      <w:proofErr w:type="spellStart"/>
      <w:r w:rsidR="002A1D1A">
        <w:rPr>
          <w:sz w:val="32"/>
          <w:szCs w:val="32"/>
        </w:rPr>
        <w:t>HACKFest</w:t>
      </w:r>
      <w:proofErr w:type="spellEnd"/>
      <w:r w:rsidR="00065794">
        <w:rPr>
          <w:sz w:val="32"/>
          <w:szCs w:val="32"/>
        </w:rPr>
        <w:t xml:space="preserve"> </w:t>
      </w:r>
      <w:r w:rsidR="005B446A">
        <w:rPr>
          <w:sz w:val="32"/>
          <w:szCs w:val="32"/>
        </w:rPr>
        <w:t>(</w:t>
      </w:r>
      <w:r w:rsidR="002A1D1A">
        <w:rPr>
          <w:sz w:val="32"/>
          <w:szCs w:val="32"/>
        </w:rPr>
        <w:t>Movim</w:t>
      </w:r>
      <w:r w:rsidR="005B446A">
        <w:rPr>
          <w:sz w:val="32"/>
          <w:szCs w:val="32"/>
        </w:rPr>
        <w:t>ento tecnológico</w:t>
      </w:r>
      <w:r w:rsidR="002A1D1A">
        <w:rPr>
          <w:sz w:val="32"/>
          <w:szCs w:val="32"/>
        </w:rPr>
        <w:t>,</w:t>
      </w:r>
      <w:r w:rsidR="00950C5B">
        <w:rPr>
          <w:sz w:val="32"/>
          <w:szCs w:val="32"/>
        </w:rPr>
        <w:t xml:space="preserve"> </w:t>
      </w:r>
      <w:r w:rsidR="002A1D1A">
        <w:rPr>
          <w:sz w:val="32"/>
          <w:szCs w:val="32"/>
        </w:rPr>
        <w:t>com entrega de premiação aos aplicativos que envolvem a sociedade, no combate à corrupç</w:t>
      </w:r>
      <w:r w:rsidR="00065794">
        <w:rPr>
          <w:sz w:val="32"/>
          <w:szCs w:val="32"/>
        </w:rPr>
        <w:t>ão</w:t>
      </w:r>
      <w:r w:rsidR="005B446A">
        <w:rPr>
          <w:sz w:val="32"/>
          <w:szCs w:val="32"/>
        </w:rPr>
        <w:t>)</w:t>
      </w:r>
      <w:r w:rsidR="00065794">
        <w:rPr>
          <w:sz w:val="32"/>
          <w:szCs w:val="32"/>
        </w:rPr>
        <w:t>; ou, ainda, algo semelhante.</w:t>
      </w:r>
      <w:r w:rsidR="002A1D1A">
        <w:rPr>
          <w:sz w:val="32"/>
          <w:szCs w:val="32"/>
        </w:rPr>
        <w:t xml:space="preserve"> </w:t>
      </w:r>
      <w:r w:rsidR="00065794" w:rsidRPr="00065794">
        <w:rPr>
          <w:b/>
          <w:sz w:val="32"/>
          <w:szCs w:val="32"/>
          <w:u w:val="single"/>
        </w:rPr>
        <w:t>Item VI da Pauta</w:t>
      </w:r>
      <w:r w:rsidR="004F244B" w:rsidRPr="00065794">
        <w:rPr>
          <w:b/>
          <w:sz w:val="32"/>
          <w:szCs w:val="32"/>
          <w:u w:val="single"/>
        </w:rPr>
        <w:t xml:space="preserve"> </w:t>
      </w:r>
      <w:r w:rsidR="00065794" w:rsidRPr="00065794">
        <w:rPr>
          <w:b/>
          <w:sz w:val="32"/>
          <w:szCs w:val="32"/>
          <w:u w:val="single"/>
        </w:rPr>
        <w:t>– Definição de datas para próximas reuniões</w:t>
      </w:r>
      <w:r w:rsidR="00D10C6A">
        <w:rPr>
          <w:sz w:val="32"/>
          <w:szCs w:val="32"/>
        </w:rPr>
        <w:t xml:space="preserve"> </w:t>
      </w:r>
      <w:r w:rsidR="00BF7CD9">
        <w:rPr>
          <w:sz w:val="32"/>
          <w:szCs w:val="32"/>
        </w:rPr>
        <w:t>-</w:t>
      </w:r>
      <w:r w:rsidR="007E2866">
        <w:rPr>
          <w:sz w:val="32"/>
          <w:szCs w:val="32"/>
        </w:rPr>
        <w:t xml:space="preserve"> </w:t>
      </w:r>
      <w:r w:rsidR="004369A1">
        <w:rPr>
          <w:sz w:val="32"/>
          <w:szCs w:val="32"/>
        </w:rPr>
        <w:t xml:space="preserve">Considerando que </w:t>
      </w:r>
      <w:bookmarkStart w:id="0" w:name="_GoBack"/>
      <w:bookmarkEnd w:id="0"/>
      <w:r w:rsidR="004369A1">
        <w:rPr>
          <w:sz w:val="32"/>
          <w:szCs w:val="32"/>
        </w:rPr>
        <w:t>nossas reuniões ordinárias, de forma bimestral, devem acontecer na1ª terça-feira do m</w:t>
      </w:r>
      <w:r w:rsidR="006B5CAA">
        <w:rPr>
          <w:sz w:val="32"/>
          <w:szCs w:val="32"/>
        </w:rPr>
        <w:t>ês, nosso próximo encontro será realizado no dia 6 de abril do corrente ano.</w:t>
      </w:r>
      <w:r w:rsidR="004369A1" w:rsidRPr="004369A1">
        <w:rPr>
          <w:sz w:val="32"/>
          <w:szCs w:val="32"/>
        </w:rPr>
        <w:t xml:space="preserve"> </w:t>
      </w:r>
      <w:r w:rsidR="00196862" w:rsidRPr="00F75F24">
        <w:rPr>
          <w:rStyle w:val="CitaoHTML"/>
          <w:rFonts w:eastAsiaTheme="majorEastAsia"/>
          <w:color w:val="auto"/>
          <w:sz w:val="32"/>
          <w:szCs w:val="32"/>
        </w:rPr>
        <w:t>Não havendo mais nada a ser discutid</w:t>
      </w:r>
      <w:r w:rsidR="00B526B5">
        <w:rPr>
          <w:rStyle w:val="CitaoHTML"/>
          <w:rFonts w:eastAsiaTheme="majorEastAsia"/>
          <w:color w:val="auto"/>
          <w:sz w:val="32"/>
          <w:szCs w:val="32"/>
        </w:rPr>
        <w:t>o, foi encerrada a reunião ordinária virtual</w:t>
      </w:r>
      <w:r w:rsidR="00F33651">
        <w:rPr>
          <w:rStyle w:val="CitaoHTML"/>
          <w:rFonts w:eastAsiaTheme="majorEastAsia"/>
          <w:color w:val="auto"/>
          <w:sz w:val="32"/>
          <w:szCs w:val="32"/>
        </w:rPr>
        <w:t xml:space="preserve"> às dezesseis</w:t>
      </w:r>
      <w:r w:rsidR="00196862" w:rsidRPr="00F75F24">
        <w:rPr>
          <w:rStyle w:val="CitaoHTML"/>
          <w:rFonts w:eastAsiaTheme="majorEastAsia"/>
          <w:color w:val="auto"/>
          <w:sz w:val="32"/>
          <w:szCs w:val="32"/>
        </w:rPr>
        <w:t xml:space="preserve"> horas e </w:t>
      </w:r>
      <w:r w:rsidR="00F33651">
        <w:rPr>
          <w:rStyle w:val="CitaoHTML"/>
          <w:rFonts w:eastAsiaTheme="majorEastAsia"/>
          <w:color w:val="auto"/>
          <w:sz w:val="32"/>
          <w:szCs w:val="32"/>
        </w:rPr>
        <w:t xml:space="preserve">vinte e quatro </w:t>
      </w:r>
      <w:r w:rsidR="00196862" w:rsidRPr="00F75F24">
        <w:rPr>
          <w:rStyle w:val="CitaoHTML"/>
          <w:rFonts w:eastAsiaTheme="majorEastAsia"/>
          <w:color w:val="auto"/>
          <w:sz w:val="32"/>
          <w:szCs w:val="32"/>
        </w:rPr>
        <w:t>mi</w:t>
      </w:r>
      <w:r w:rsidR="00D10C6A">
        <w:rPr>
          <w:rStyle w:val="CitaoHTML"/>
          <w:rFonts w:eastAsiaTheme="majorEastAsia"/>
          <w:color w:val="auto"/>
          <w:sz w:val="32"/>
          <w:szCs w:val="32"/>
        </w:rPr>
        <w:t xml:space="preserve">nutos, com o </w:t>
      </w:r>
      <w:r w:rsidR="00196862">
        <w:rPr>
          <w:rStyle w:val="CitaoHTML"/>
          <w:rFonts w:eastAsiaTheme="majorEastAsia"/>
          <w:color w:val="auto"/>
          <w:sz w:val="32"/>
          <w:szCs w:val="32"/>
        </w:rPr>
        <w:t>Sr.</w:t>
      </w:r>
      <w:r w:rsidR="00D10C6A">
        <w:rPr>
          <w:rStyle w:val="CitaoHTML"/>
          <w:rFonts w:eastAsiaTheme="majorEastAsia"/>
          <w:color w:val="auto"/>
          <w:sz w:val="32"/>
          <w:szCs w:val="32"/>
        </w:rPr>
        <w:t xml:space="preserve"> </w:t>
      </w:r>
      <w:proofErr w:type="spellStart"/>
      <w:r w:rsidR="00196862">
        <w:rPr>
          <w:rStyle w:val="CitaoHTML"/>
          <w:rFonts w:eastAsiaTheme="majorEastAsia"/>
          <w:color w:val="auto"/>
          <w:sz w:val="32"/>
          <w:szCs w:val="32"/>
        </w:rPr>
        <w:t>Nelton</w:t>
      </w:r>
      <w:proofErr w:type="spellEnd"/>
      <w:r w:rsidR="00196862">
        <w:rPr>
          <w:rStyle w:val="CitaoHTML"/>
          <w:rFonts w:eastAsiaTheme="majorEastAsia"/>
          <w:color w:val="auto"/>
          <w:sz w:val="32"/>
          <w:szCs w:val="32"/>
        </w:rPr>
        <w:t xml:space="preserve"> </w:t>
      </w:r>
      <w:r w:rsidR="00196862" w:rsidRPr="00F960A8">
        <w:rPr>
          <w:rStyle w:val="CitaoHTML"/>
          <w:rFonts w:eastAsiaTheme="majorEastAsia"/>
          <w:b/>
          <w:color w:val="auto"/>
          <w:sz w:val="32"/>
          <w:szCs w:val="32"/>
        </w:rPr>
        <w:t>Martins reiteran</w:t>
      </w:r>
      <w:r w:rsidR="00B526B5" w:rsidRPr="00F960A8">
        <w:rPr>
          <w:rStyle w:val="CitaoHTML"/>
          <w:rFonts w:eastAsiaTheme="majorEastAsia"/>
          <w:b/>
          <w:color w:val="auto"/>
          <w:sz w:val="32"/>
          <w:szCs w:val="32"/>
        </w:rPr>
        <w:t xml:space="preserve">do </w:t>
      </w:r>
      <w:r w:rsidR="005B446A" w:rsidRPr="00F960A8">
        <w:rPr>
          <w:rStyle w:val="CitaoHTML"/>
          <w:rFonts w:eastAsiaTheme="majorEastAsia"/>
          <w:b/>
          <w:color w:val="auto"/>
          <w:sz w:val="32"/>
          <w:szCs w:val="32"/>
        </w:rPr>
        <w:t>seu</w:t>
      </w:r>
      <w:r w:rsidR="00B526B5" w:rsidRPr="00F960A8">
        <w:rPr>
          <w:rStyle w:val="CitaoHTML"/>
          <w:rFonts w:eastAsiaTheme="majorEastAsia"/>
          <w:b/>
          <w:color w:val="auto"/>
          <w:sz w:val="32"/>
          <w:szCs w:val="32"/>
        </w:rPr>
        <w:t xml:space="preserve"> agradecimento pela participação</w:t>
      </w:r>
      <w:r w:rsidR="00196862" w:rsidRPr="00F960A8">
        <w:rPr>
          <w:rStyle w:val="CitaoHTML"/>
          <w:rFonts w:eastAsiaTheme="majorEastAsia"/>
          <w:b/>
          <w:color w:val="auto"/>
          <w:sz w:val="32"/>
          <w:szCs w:val="32"/>
        </w:rPr>
        <w:t xml:space="preserve"> de todos, bem </w:t>
      </w:r>
      <w:r w:rsidR="00196862" w:rsidRPr="00F960A8">
        <w:rPr>
          <w:rStyle w:val="CitaoHTML"/>
          <w:rFonts w:eastAsiaTheme="majorEastAsia"/>
          <w:b/>
          <w:color w:val="auto"/>
          <w:sz w:val="32"/>
          <w:szCs w:val="32"/>
        </w:rPr>
        <w:lastRenderedPageBreak/>
        <w:t xml:space="preserve">como </w:t>
      </w:r>
      <w:r w:rsidR="00B526B5" w:rsidRPr="00F960A8">
        <w:rPr>
          <w:rStyle w:val="CitaoHTML"/>
          <w:rFonts w:eastAsiaTheme="majorEastAsia"/>
          <w:b/>
          <w:color w:val="auto"/>
          <w:sz w:val="32"/>
          <w:szCs w:val="32"/>
        </w:rPr>
        <w:t>deixando claro que estará disponível para quaisquer esclarecimentos.</w:t>
      </w:r>
      <w:r w:rsidR="00196862" w:rsidRPr="00F75F24">
        <w:rPr>
          <w:rStyle w:val="CitaoHTML"/>
          <w:rFonts w:eastAsiaTheme="majorEastAsia"/>
          <w:color w:val="auto"/>
          <w:sz w:val="32"/>
          <w:szCs w:val="32"/>
        </w:rPr>
        <w:t xml:space="preserve">  Assinam a Ata os Srs.</w:t>
      </w:r>
      <w:r w:rsidR="00B526B5" w:rsidRPr="00B526B5">
        <w:rPr>
          <w:sz w:val="32"/>
          <w:szCs w:val="32"/>
        </w:rPr>
        <w:t xml:space="preserve"> </w:t>
      </w:r>
      <w:proofErr w:type="spellStart"/>
      <w:r w:rsidR="00B526B5">
        <w:rPr>
          <w:sz w:val="32"/>
          <w:szCs w:val="32"/>
        </w:rPr>
        <w:t>Nelton</w:t>
      </w:r>
      <w:proofErr w:type="spellEnd"/>
      <w:r w:rsidR="00B526B5">
        <w:rPr>
          <w:sz w:val="32"/>
          <w:szCs w:val="32"/>
        </w:rPr>
        <w:t xml:space="preserve"> Martins Yin Filho </w:t>
      </w:r>
      <w:r w:rsidR="00196862" w:rsidRPr="00F75F24">
        <w:rPr>
          <w:rStyle w:val="CitaoHTML"/>
          <w:rFonts w:eastAsiaTheme="majorEastAsia"/>
          <w:color w:val="auto"/>
          <w:sz w:val="32"/>
          <w:szCs w:val="32"/>
        </w:rPr>
        <w:t>– Coordenador e Fernan</w:t>
      </w:r>
      <w:r w:rsidR="00B526B5">
        <w:rPr>
          <w:rStyle w:val="CitaoHTML"/>
          <w:rFonts w:eastAsiaTheme="majorEastAsia"/>
          <w:color w:val="auto"/>
          <w:sz w:val="32"/>
          <w:szCs w:val="32"/>
        </w:rPr>
        <w:t>do Teles de Farias – Secretário.</w:t>
      </w:r>
      <w:r w:rsidR="00196862" w:rsidRPr="00F75F24">
        <w:rPr>
          <w:rStyle w:val="CitaoHTML"/>
          <w:rFonts w:eastAsiaTheme="majorEastAsia"/>
          <w:color w:val="auto"/>
          <w:sz w:val="32"/>
          <w:szCs w:val="32"/>
        </w:rPr>
        <w:t xml:space="preserve"> </w:t>
      </w:r>
    </w:p>
    <w:p w:rsidR="00196862" w:rsidRDefault="00196862" w:rsidP="00E71EAE">
      <w:pPr>
        <w:jc w:val="both"/>
        <w:rPr>
          <w:rStyle w:val="CitaoHTML"/>
          <w:rFonts w:eastAsiaTheme="majorEastAsia"/>
          <w:color w:val="auto"/>
          <w:sz w:val="32"/>
          <w:szCs w:val="32"/>
        </w:rPr>
      </w:pPr>
    </w:p>
    <w:p w:rsidR="005B446A" w:rsidRDefault="005B446A" w:rsidP="00E71EAE">
      <w:pPr>
        <w:jc w:val="both"/>
        <w:rPr>
          <w:rStyle w:val="CitaoHTML"/>
          <w:rFonts w:eastAsiaTheme="majorEastAsia"/>
          <w:color w:val="auto"/>
          <w:sz w:val="32"/>
          <w:szCs w:val="32"/>
        </w:rPr>
      </w:pPr>
    </w:p>
    <w:p w:rsidR="00B526B5" w:rsidRPr="00F75F24" w:rsidRDefault="00B526B5" w:rsidP="00E71EAE">
      <w:pPr>
        <w:jc w:val="both"/>
        <w:rPr>
          <w:rStyle w:val="CitaoHTML"/>
          <w:rFonts w:eastAsiaTheme="majorEastAsia"/>
          <w:color w:val="auto"/>
          <w:sz w:val="32"/>
          <w:szCs w:val="32"/>
        </w:rPr>
      </w:pPr>
    </w:p>
    <w:p w:rsidR="00196862" w:rsidRPr="00F75F24" w:rsidRDefault="00B526B5" w:rsidP="005B446A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  <w:proofErr w:type="spellStart"/>
      <w:r>
        <w:rPr>
          <w:sz w:val="32"/>
          <w:szCs w:val="32"/>
        </w:rPr>
        <w:t>Nelton</w:t>
      </w:r>
      <w:proofErr w:type="spellEnd"/>
      <w:r>
        <w:rPr>
          <w:sz w:val="32"/>
          <w:szCs w:val="32"/>
        </w:rPr>
        <w:t xml:space="preserve"> Martins Yin Filho</w:t>
      </w:r>
    </w:p>
    <w:p w:rsidR="00196862" w:rsidRPr="00F75F24" w:rsidRDefault="00196862" w:rsidP="005B446A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  <w:r w:rsidRPr="00F75F24">
        <w:rPr>
          <w:rStyle w:val="CitaoHTML"/>
          <w:rFonts w:eastAsiaTheme="majorEastAsia"/>
          <w:color w:val="auto"/>
          <w:sz w:val="32"/>
          <w:szCs w:val="32"/>
        </w:rPr>
        <w:t>Coordenador</w:t>
      </w:r>
    </w:p>
    <w:p w:rsidR="00196862" w:rsidRPr="00F75F24" w:rsidRDefault="00196862" w:rsidP="005B446A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</w:p>
    <w:p w:rsidR="00B526B5" w:rsidRDefault="00B526B5" w:rsidP="005B446A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</w:p>
    <w:p w:rsidR="005B446A" w:rsidRDefault="005B446A" w:rsidP="005B446A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</w:p>
    <w:p w:rsidR="00196862" w:rsidRPr="00F75F24" w:rsidRDefault="00196862" w:rsidP="005B446A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  <w:r w:rsidRPr="00F75F24">
        <w:rPr>
          <w:rStyle w:val="CitaoHTML"/>
          <w:rFonts w:eastAsiaTheme="majorEastAsia"/>
          <w:color w:val="auto"/>
          <w:sz w:val="32"/>
          <w:szCs w:val="32"/>
        </w:rPr>
        <w:t>Fernando Teles de Farias</w:t>
      </w:r>
    </w:p>
    <w:p w:rsidR="00196862" w:rsidRDefault="00196862" w:rsidP="005B446A">
      <w:pPr>
        <w:jc w:val="center"/>
        <w:rPr>
          <w:rStyle w:val="CitaoHTML"/>
          <w:rFonts w:eastAsiaTheme="majorEastAsia"/>
          <w:color w:val="auto"/>
          <w:sz w:val="32"/>
          <w:szCs w:val="32"/>
        </w:rPr>
      </w:pPr>
      <w:r w:rsidRPr="00F75F24">
        <w:rPr>
          <w:rStyle w:val="CitaoHTML"/>
          <w:rFonts w:eastAsiaTheme="majorEastAsia"/>
          <w:color w:val="auto"/>
          <w:sz w:val="32"/>
          <w:szCs w:val="32"/>
        </w:rPr>
        <w:t>Secretário</w:t>
      </w:r>
    </w:p>
    <w:sectPr w:rsidR="00196862" w:rsidSect="00146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276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BF0" w:rsidRDefault="006C0BF0">
      <w:r>
        <w:separator/>
      </w:r>
    </w:p>
  </w:endnote>
  <w:endnote w:type="continuationSeparator" w:id="0">
    <w:p w:rsidR="006C0BF0" w:rsidRDefault="006C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6C0BF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6C0BF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6C0B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BF0" w:rsidRDefault="006C0BF0">
      <w:r>
        <w:separator/>
      </w:r>
    </w:p>
  </w:footnote>
  <w:footnote w:type="continuationSeparator" w:id="0">
    <w:p w:rsidR="006C0BF0" w:rsidRDefault="006C0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6C0BF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F6C" w:rsidRDefault="00A066A5">
    <w:pPr>
      <w:pStyle w:val="Cabealho"/>
    </w:pPr>
    <w:r w:rsidRPr="00A51747">
      <w:rPr>
        <w:noProof/>
      </w:rPr>
      <w:drawing>
        <wp:anchor distT="0" distB="0" distL="114300" distR="114300" simplePos="0" relativeHeight="251659264" behindDoc="0" locked="0" layoutInCell="1" allowOverlap="1" wp14:anchorId="05BB3069" wp14:editId="793CCFE2">
          <wp:simplePos x="0" y="0"/>
          <wp:positionH relativeFrom="column">
            <wp:posOffset>-41910</wp:posOffset>
          </wp:positionH>
          <wp:positionV relativeFrom="paragraph">
            <wp:posOffset>-354330</wp:posOffset>
          </wp:positionV>
          <wp:extent cx="5400675" cy="1257300"/>
          <wp:effectExtent l="1905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6F8" w:rsidRDefault="006C0B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B03A7"/>
    <w:multiLevelType w:val="multilevel"/>
    <w:tmpl w:val="7984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470FE6"/>
    <w:multiLevelType w:val="multilevel"/>
    <w:tmpl w:val="49D2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95"/>
    <w:rsid w:val="00065794"/>
    <w:rsid w:val="000710AB"/>
    <w:rsid w:val="0008252B"/>
    <w:rsid w:val="00091AC0"/>
    <w:rsid w:val="000C554B"/>
    <w:rsid w:val="000E413C"/>
    <w:rsid w:val="00150E01"/>
    <w:rsid w:val="001558B8"/>
    <w:rsid w:val="00162F63"/>
    <w:rsid w:val="001828F2"/>
    <w:rsid w:val="00184B16"/>
    <w:rsid w:val="00196862"/>
    <w:rsid w:val="00196C4C"/>
    <w:rsid w:val="00197A86"/>
    <w:rsid w:val="001A1663"/>
    <w:rsid w:val="001D4716"/>
    <w:rsid w:val="00206FB6"/>
    <w:rsid w:val="00214ED5"/>
    <w:rsid w:val="00264440"/>
    <w:rsid w:val="00281021"/>
    <w:rsid w:val="002A1D1A"/>
    <w:rsid w:val="002C2A66"/>
    <w:rsid w:val="002D38D5"/>
    <w:rsid w:val="00312CF7"/>
    <w:rsid w:val="00313841"/>
    <w:rsid w:val="0031431E"/>
    <w:rsid w:val="0034689D"/>
    <w:rsid w:val="003550F3"/>
    <w:rsid w:val="003A5659"/>
    <w:rsid w:val="003E2F08"/>
    <w:rsid w:val="003E5B65"/>
    <w:rsid w:val="00426BFF"/>
    <w:rsid w:val="0043227E"/>
    <w:rsid w:val="004369A1"/>
    <w:rsid w:val="00456D42"/>
    <w:rsid w:val="00481D69"/>
    <w:rsid w:val="00483C63"/>
    <w:rsid w:val="004A313E"/>
    <w:rsid w:val="004C44F0"/>
    <w:rsid w:val="004F244B"/>
    <w:rsid w:val="0051449C"/>
    <w:rsid w:val="0053130C"/>
    <w:rsid w:val="00532BA8"/>
    <w:rsid w:val="00535A85"/>
    <w:rsid w:val="00543C2E"/>
    <w:rsid w:val="005664B3"/>
    <w:rsid w:val="0057740B"/>
    <w:rsid w:val="00596CBA"/>
    <w:rsid w:val="005B22B2"/>
    <w:rsid w:val="005B446A"/>
    <w:rsid w:val="00600A7D"/>
    <w:rsid w:val="00650102"/>
    <w:rsid w:val="0065584C"/>
    <w:rsid w:val="00672DAE"/>
    <w:rsid w:val="00675A5E"/>
    <w:rsid w:val="006B5CAA"/>
    <w:rsid w:val="006C0BF0"/>
    <w:rsid w:val="00703725"/>
    <w:rsid w:val="00704815"/>
    <w:rsid w:val="007056E7"/>
    <w:rsid w:val="007341DB"/>
    <w:rsid w:val="00735FB0"/>
    <w:rsid w:val="00785AC0"/>
    <w:rsid w:val="007B2E50"/>
    <w:rsid w:val="007B4ED9"/>
    <w:rsid w:val="007E2866"/>
    <w:rsid w:val="007E39FC"/>
    <w:rsid w:val="007E6CEB"/>
    <w:rsid w:val="00833F94"/>
    <w:rsid w:val="008A5578"/>
    <w:rsid w:val="00923ABF"/>
    <w:rsid w:val="00937E3D"/>
    <w:rsid w:val="00950BC8"/>
    <w:rsid w:val="00950C5B"/>
    <w:rsid w:val="00951DFC"/>
    <w:rsid w:val="009662AD"/>
    <w:rsid w:val="009B6A84"/>
    <w:rsid w:val="009C1251"/>
    <w:rsid w:val="00A066A5"/>
    <w:rsid w:val="00A136AF"/>
    <w:rsid w:val="00A14FAB"/>
    <w:rsid w:val="00A34321"/>
    <w:rsid w:val="00A50B1E"/>
    <w:rsid w:val="00A74BDA"/>
    <w:rsid w:val="00AC6FC1"/>
    <w:rsid w:val="00AF1E8B"/>
    <w:rsid w:val="00AF65C3"/>
    <w:rsid w:val="00B13EE5"/>
    <w:rsid w:val="00B526B5"/>
    <w:rsid w:val="00BF7CD9"/>
    <w:rsid w:val="00C01DBE"/>
    <w:rsid w:val="00C02618"/>
    <w:rsid w:val="00C83173"/>
    <w:rsid w:val="00C8637C"/>
    <w:rsid w:val="00CB1A0D"/>
    <w:rsid w:val="00CC5A8A"/>
    <w:rsid w:val="00CE29D3"/>
    <w:rsid w:val="00D10C6A"/>
    <w:rsid w:val="00D14851"/>
    <w:rsid w:val="00D34D31"/>
    <w:rsid w:val="00D626E8"/>
    <w:rsid w:val="00D71F7A"/>
    <w:rsid w:val="00D82198"/>
    <w:rsid w:val="00D83444"/>
    <w:rsid w:val="00D8605F"/>
    <w:rsid w:val="00DB5B3C"/>
    <w:rsid w:val="00DD7271"/>
    <w:rsid w:val="00DE34C2"/>
    <w:rsid w:val="00DF77D3"/>
    <w:rsid w:val="00E0079D"/>
    <w:rsid w:val="00E31456"/>
    <w:rsid w:val="00E41676"/>
    <w:rsid w:val="00E71EAE"/>
    <w:rsid w:val="00E95006"/>
    <w:rsid w:val="00ED38DB"/>
    <w:rsid w:val="00ED4AA9"/>
    <w:rsid w:val="00F20A95"/>
    <w:rsid w:val="00F33651"/>
    <w:rsid w:val="00F73185"/>
    <w:rsid w:val="00F960A8"/>
    <w:rsid w:val="00F96EE7"/>
    <w:rsid w:val="00F97F62"/>
    <w:rsid w:val="00FB2B5C"/>
    <w:rsid w:val="00FD1705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FF39C-AEFB-4C9A-83D5-CCE8D448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F74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F74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F74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74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FF7495"/>
    <w:rPr>
      <w:i w:val="0"/>
      <w:iCs w:val="0"/>
      <w:color w:val="006621"/>
    </w:rPr>
  </w:style>
  <w:style w:type="paragraph" w:styleId="Rodap">
    <w:name w:val="footer"/>
    <w:basedOn w:val="Normal"/>
    <w:link w:val="RodapChar"/>
    <w:uiPriority w:val="99"/>
    <w:unhideWhenUsed/>
    <w:rsid w:val="00FF74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74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FF7495"/>
  </w:style>
  <w:style w:type="character" w:styleId="Forte">
    <w:name w:val="Strong"/>
    <w:basedOn w:val="Fontepargpadro"/>
    <w:uiPriority w:val="22"/>
    <w:qFormat/>
    <w:rsid w:val="00D82198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D860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60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60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60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605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605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05F"/>
    <w:rPr>
      <w:rFonts w:ascii="Segoe UI" w:eastAsia="Times New Roman" w:hAnsi="Segoe UI" w:cs="Segoe UI"/>
      <w:sz w:val="18"/>
      <w:szCs w:val="1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66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5</Pages>
  <Words>1375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42</cp:revision>
  <cp:lastPrinted>2021-02-28T01:45:00Z</cp:lastPrinted>
  <dcterms:created xsi:type="dcterms:W3CDTF">2021-02-08T19:20:00Z</dcterms:created>
  <dcterms:modified xsi:type="dcterms:W3CDTF">2021-07-23T23:46:00Z</dcterms:modified>
</cp:coreProperties>
</file>